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A87F" w14:textId="77777777" w:rsidR="007566BA" w:rsidRDefault="000139B5">
      <w:pPr>
        <w:rPr>
          <w:rFonts w:cs="Segoe UI"/>
        </w:rPr>
      </w:pPr>
      <w:r w:rsidRPr="00290F02">
        <w:rPr>
          <w:rFonts w:cs="Segoe UI"/>
        </w:rPr>
        <w:t xml:space="preserve">During periods of inclement weather where the university </w:t>
      </w:r>
      <w:r w:rsidR="008669E2" w:rsidRPr="00290F02">
        <w:rPr>
          <w:rFonts w:cs="Segoe UI"/>
        </w:rPr>
        <w:t xml:space="preserve">suspends on campus activities, </w:t>
      </w:r>
      <w:r w:rsidRPr="00290F02">
        <w:rPr>
          <w:rFonts w:cs="Segoe UI"/>
        </w:rPr>
        <w:t xml:space="preserve">employees are expected to continue </w:t>
      </w:r>
      <w:r w:rsidR="005A3D61" w:rsidRPr="00290F02">
        <w:rPr>
          <w:rFonts w:cs="Segoe UI"/>
        </w:rPr>
        <w:t>their work remotely.</w:t>
      </w:r>
      <w:r w:rsidR="007E146B" w:rsidRPr="00290F02">
        <w:rPr>
          <w:rFonts w:cs="Segoe UI"/>
        </w:rPr>
        <w:t xml:space="preserve"> </w:t>
      </w:r>
      <w:r w:rsidR="005A3D61" w:rsidRPr="00290F02">
        <w:rPr>
          <w:rFonts w:cs="Segoe UI"/>
        </w:rPr>
        <w:t xml:space="preserve">However, there are some positions where that work cannot be completed </w:t>
      </w:r>
      <w:r w:rsidR="000C34E6" w:rsidRPr="00290F02">
        <w:rPr>
          <w:rFonts w:cs="Segoe UI"/>
        </w:rPr>
        <w:t>remotely,</w:t>
      </w:r>
      <w:r w:rsidR="005A3D61" w:rsidRPr="00290F02">
        <w:rPr>
          <w:rFonts w:cs="Segoe UI"/>
        </w:rPr>
        <w:t xml:space="preserve"> or the employee does not have computer or Internet access in their home.</w:t>
      </w:r>
      <w:r w:rsidR="007E146B" w:rsidRPr="00290F02">
        <w:rPr>
          <w:rFonts w:cs="Segoe UI"/>
        </w:rPr>
        <w:t xml:space="preserve"> </w:t>
      </w:r>
    </w:p>
    <w:p w14:paraId="18EB387F" w14:textId="33650850" w:rsidR="00825E93" w:rsidRPr="00290F02" w:rsidRDefault="00825E93">
      <w:pPr>
        <w:rPr>
          <w:rFonts w:cs="Segoe UI"/>
          <w:b/>
          <w:bCs/>
        </w:rPr>
      </w:pPr>
      <w:r w:rsidRPr="00290F02">
        <w:rPr>
          <w:rFonts w:cs="Segoe UI"/>
        </w:rPr>
        <w:t xml:space="preserve">This list </w:t>
      </w:r>
      <w:r w:rsidR="005A3D61" w:rsidRPr="00290F02">
        <w:rPr>
          <w:rFonts w:cs="Segoe UI"/>
        </w:rPr>
        <w:t xml:space="preserve">of projects </w:t>
      </w:r>
      <w:r w:rsidRPr="00290F02">
        <w:rPr>
          <w:rFonts w:cs="Segoe UI"/>
        </w:rPr>
        <w:t xml:space="preserve">is not designed to be assigned in its entirety, but </w:t>
      </w:r>
      <w:r w:rsidR="0008154A" w:rsidRPr="00290F02">
        <w:rPr>
          <w:rFonts w:cs="Segoe UI"/>
        </w:rPr>
        <w:t>a few</w:t>
      </w:r>
      <w:r w:rsidRPr="00290F02">
        <w:rPr>
          <w:rFonts w:cs="Segoe UI"/>
        </w:rPr>
        <w:t xml:space="preserve"> of the suggestions </w:t>
      </w:r>
      <w:r w:rsidR="005A3D61" w:rsidRPr="00290F02">
        <w:rPr>
          <w:rFonts w:cs="Segoe UI"/>
        </w:rPr>
        <w:t xml:space="preserve">below </w:t>
      </w:r>
      <w:r w:rsidRPr="00290F02">
        <w:rPr>
          <w:rFonts w:cs="Segoe UI"/>
        </w:rPr>
        <w:t>per closure is appropriate to keep those employees engaged during this time</w:t>
      </w:r>
      <w:r w:rsidR="005A3D61" w:rsidRPr="00290F02">
        <w:rPr>
          <w:rFonts w:cs="Segoe UI"/>
        </w:rPr>
        <w:t xml:space="preserve"> when they cannot be on campus to perform their normal duties</w:t>
      </w:r>
      <w:r w:rsidRPr="00290F02">
        <w:rPr>
          <w:rFonts w:cs="Segoe UI"/>
        </w:rPr>
        <w:t>.</w:t>
      </w:r>
      <w:r w:rsidRPr="00290F02">
        <w:rPr>
          <w:rFonts w:cs="Segoe UI"/>
          <w:b/>
          <w:bCs/>
        </w:rPr>
        <w:t xml:space="preserve"> </w:t>
      </w:r>
    </w:p>
    <w:p w14:paraId="1587A70D" w14:textId="602F382F" w:rsidR="00A65B4D" w:rsidRPr="00C110E8" w:rsidRDefault="00825E93" w:rsidP="00C110E8">
      <w:pPr>
        <w:pStyle w:val="Heading2"/>
        <w:rPr>
          <w:rFonts w:ascii="Segoe UI" w:hAnsi="Segoe UI" w:cs="Segoe UI"/>
        </w:rPr>
      </w:pPr>
      <w:r w:rsidRPr="00C110E8">
        <w:rPr>
          <w:rFonts w:ascii="Segoe UI" w:hAnsi="Segoe UI" w:cs="Segoe UI"/>
        </w:rPr>
        <w:t>Note</w:t>
      </w:r>
      <w:r w:rsidR="00D928EF" w:rsidRPr="00C110E8">
        <w:rPr>
          <w:rFonts w:ascii="Segoe UI" w:hAnsi="Segoe UI" w:cs="Segoe UI"/>
        </w:rPr>
        <w:t>s</w:t>
      </w:r>
      <w:r w:rsidRPr="00C110E8">
        <w:rPr>
          <w:rFonts w:ascii="Segoe UI" w:hAnsi="Segoe UI" w:cs="Segoe UI"/>
        </w:rPr>
        <w:t xml:space="preserve"> to </w:t>
      </w:r>
      <w:r w:rsidR="00C110E8" w:rsidRPr="00C110E8">
        <w:rPr>
          <w:rFonts w:ascii="Segoe UI" w:hAnsi="Segoe UI" w:cs="Segoe UI"/>
        </w:rPr>
        <w:t>S</w:t>
      </w:r>
      <w:r w:rsidRPr="00C110E8">
        <w:rPr>
          <w:rFonts w:ascii="Segoe UI" w:hAnsi="Segoe UI" w:cs="Segoe UI"/>
        </w:rPr>
        <w:t>upervisors</w:t>
      </w:r>
    </w:p>
    <w:p w14:paraId="5624A4C3" w14:textId="2D01BF7D" w:rsidR="000139B5" w:rsidRDefault="0085556B">
      <w:pPr>
        <w:rPr>
          <w:rFonts w:cs="Segoe UI"/>
        </w:rPr>
      </w:pPr>
      <w:r>
        <w:rPr>
          <w:rFonts w:cs="Segoe UI"/>
        </w:rPr>
        <w:t>E</w:t>
      </w:r>
      <w:r w:rsidR="00825E93" w:rsidRPr="00290F02">
        <w:rPr>
          <w:rFonts w:cs="Segoe UI"/>
        </w:rPr>
        <w:t>ngagement of employees is important for their buy-in to tasks and work that you need them to complete.</w:t>
      </w:r>
      <w:r w:rsidR="007E146B" w:rsidRPr="00290F02">
        <w:rPr>
          <w:rFonts w:cs="Segoe UI"/>
        </w:rPr>
        <w:t xml:space="preserve"> </w:t>
      </w:r>
      <w:r w:rsidR="00825E93" w:rsidRPr="00290F02">
        <w:rPr>
          <w:rFonts w:cs="Segoe UI"/>
        </w:rPr>
        <w:t xml:space="preserve">Allowing them to have a say in how their job is completed, while the </w:t>
      </w:r>
      <w:r w:rsidR="005A3D61" w:rsidRPr="00290F02">
        <w:rPr>
          <w:rFonts w:cs="Segoe UI"/>
        </w:rPr>
        <w:t xml:space="preserve">same </w:t>
      </w:r>
      <w:r w:rsidR="000C4829" w:rsidRPr="00290F02">
        <w:rPr>
          <w:rFonts w:cs="Segoe UI"/>
        </w:rPr>
        <w:t>result</w:t>
      </w:r>
      <w:r w:rsidR="00AC715B" w:rsidRPr="00290F02">
        <w:rPr>
          <w:rFonts w:cs="Segoe UI"/>
        </w:rPr>
        <w:t xml:space="preserve"> is still achieved</w:t>
      </w:r>
      <w:r w:rsidR="000C4829">
        <w:rPr>
          <w:rFonts w:cs="Segoe UI"/>
        </w:rPr>
        <w:t>,</w:t>
      </w:r>
      <w:r w:rsidR="00825E93" w:rsidRPr="00290F02">
        <w:rPr>
          <w:rFonts w:cs="Segoe UI"/>
        </w:rPr>
        <w:t xml:space="preserve"> is an important engagement tool.</w:t>
      </w:r>
      <w:r w:rsidR="007E146B" w:rsidRPr="00290F02">
        <w:rPr>
          <w:rFonts w:cs="Segoe UI"/>
        </w:rPr>
        <w:t xml:space="preserve"> </w:t>
      </w:r>
      <w:r w:rsidR="00825E93" w:rsidRPr="00290F02">
        <w:rPr>
          <w:rFonts w:cs="Segoe UI"/>
        </w:rPr>
        <w:t>All ideas should be discussed with the employee and compromises made when appropriate.</w:t>
      </w:r>
      <w:r w:rsidR="007E146B" w:rsidRPr="00290F02">
        <w:rPr>
          <w:rFonts w:cs="Segoe UI"/>
        </w:rPr>
        <w:t xml:space="preserve"> </w:t>
      </w:r>
      <w:r w:rsidR="00825E93" w:rsidRPr="00290F02">
        <w:rPr>
          <w:rFonts w:cs="Segoe UI"/>
        </w:rPr>
        <w:t xml:space="preserve">It is also important to discuss why certain ideas may not be </w:t>
      </w:r>
      <w:r w:rsidR="005A3D61" w:rsidRPr="00290F02">
        <w:rPr>
          <w:rFonts w:cs="Segoe UI"/>
        </w:rPr>
        <w:t>viable</w:t>
      </w:r>
      <w:r w:rsidR="00825E93" w:rsidRPr="00290F02">
        <w:rPr>
          <w:rFonts w:cs="Segoe UI"/>
        </w:rPr>
        <w:t>, thank them for their suggestions</w:t>
      </w:r>
      <w:r w:rsidR="00753AE1" w:rsidRPr="00290F02">
        <w:rPr>
          <w:rFonts w:cs="Segoe UI"/>
        </w:rPr>
        <w:t>,</w:t>
      </w:r>
      <w:r w:rsidR="00825E93" w:rsidRPr="00290F02">
        <w:rPr>
          <w:rFonts w:cs="Segoe UI"/>
        </w:rPr>
        <w:t xml:space="preserve"> and </w:t>
      </w:r>
      <w:r w:rsidR="00753AE1" w:rsidRPr="00290F02">
        <w:rPr>
          <w:rFonts w:cs="Segoe UI"/>
        </w:rPr>
        <w:t>express</w:t>
      </w:r>
      <w:r w:rsidR="004D038F" w:rsidRPr="00290F02">
        <w:rPr>
          <w:rFonts w:cs="Segoe UI"/>
        </w:rPr>
        <w:t xml:space="preserve"> your</w:t>
      </w:r>
      <w:r w:rsidR="00753AE1" w:rsidRPr="00290F02">
        <w:rPr>
          <w:rFonts w:cs="Segoe UI"/>
        </w:rPr>
        <w:t xml:space="preserve"> desire for </w:t>
      </w:r>
      <w:r w:rsidR="004D038F" w:rsidRPr="00290F02">
        <w:rPr>
          <w:rFonts w:cs="Segoe UI"/>
        </w:rPr>
        <w:t xml:space="preserve">their </w:t>
      </w:r>
      <w:r w:rsidR="00825E93" w:rsidRPr="00290F02">
        <w:rPr>
          <w:rFonts w:cs="Segoe UI"/>
        </w:rPr>
        <w:t>continued input.</w:t>
      </w:r>
    </w:p>
    <w:p w14:paraId="1DDE8C19" w14:textId="5C9E07E8" w:rsidR="00A65B4D" w:rsidRDefault="00A65B4D">
      <w:pPr>
        <w:rPr>
          <w:rFonts w:cs="Segoe UI"/>
        </w:rPr>
      </w:pPr>
      <w:r>
        <w:rPr>
          <w:rFonts w:cs="Segoe UI"/>
        </w:rPr>
        <w:t>F</w:t>
      </w:r>
      <w:r w:rsidRPr="00A65B4D">
        <w:rPr>
          <w:rFonts w:cs="Segoe UI"/>
        </w:rPr>
        <w:t>or employees with computer and Internet access but who cannot complete their duties off campus, direct them the HR Training and Employment Development web page to access the suggestions below. They may also be given this handout and type the URLs into their browser bar as indicated. Discussing with them what they learned can be a useful engagement tool and help you find ways to help employees meet their own goals.</w:t>
      </w:r>
    </w:p>
    <w:p w14:paraId="2D7A091C" w14:textId="6AFCD3D2" w:rsidR="00D928EF" w:rsidRPr="00290F02" w:rsidRDefault="00D928EF" w:rsidP="00D928EF">
      <w:pPr>
        <w:pStyle w:val="Heading2"/>
        <w:rPr>
          <w:rFonts w:ascii="Segoe UI" w:hAnsi="Segoe UI" w:cs="Segoe UI"/>
          <w:b w:val="0"/>
        </w:rPr>
      </w:pPr>
      <w:r w:rsidRPr="00AC3E69">
        <w:rPr>
          <w:rFonts w:ascii="Segoe UI" w:hAnsi="Segoe UI" w:cs="Segoe UI"/>
        </w:rPr>
        <w:t xml:space="preserve">Recommendations for </w:t>
      </w:r>
      <w:r>
        <w:rPr>
          <w:rFonts w:ascii="Segoe UI" w:hAnsi="Segoe UI" w:cs="Segoe UI"/>
        </w:rPr>
        <w:t>E</w:t>
      </w:r>
      <w:r w:rsidRPr="00AC3E69">
        <w:rPr>
          <w:rFonts w:ascii="Segoe UI" w:hAnsi="Segoe UI" w:cs="Segoe UI"/>
        </w:rPr>
        <w:t xml:space="preserve">mployees </w:t>
      </w:r>
      <w:r>
        <w:rPr>
          <w:rFonts w:ascii="Segoe UI" w:hAnsi="Segoe UI" w:cs="Segoe UI"/>
        </w:rPr>
        <w:t>with</w:t>
      </w:r>
      <w:r w:rsidRPr="00AC3E69">
        <w:rPr>
          <w:rFonts w:ascii="Segoe UI" w:hAnsi="Segoe UI" w:cs="Segoe UI"/>
        </w:rPr>
        <w:t xml:space="preserve"> </w:t>
      </w:r>
      <w:r>
        <w:rPr>
          <w:rFonts w:ascii="Segoe UI" w:hAnsi="Segoe UI" w:cs="Segoe UI"/>
        </w:rPr>
        <w:t>C</w:t>
      </w:r>
      <w:r w:rsidRPr="00AC3E69">
        <w:rPr>
          <w:rFonts w:ascii="Segoe UI" w:hAnsi="Segoe UI" w:cs="Segoe UI"/>
        </w:rPr>
        <w:t xml:space="preserve">omputer and Internet </w:t>
      </w:r>
      <w:r>
        <w:rPr>
          <w:rFonts w:ascii="Segoe UI" w:hAnsi="Segoe UI" w:cs="Segoe UI"/>
        </w:rPr>
        <w:t>A</w:t>
      </w:r>
      <w:r w:rsidRPr="00AC3E69">
        <w:rPr>
          <w:rFonts w:ascii="Segoe UI" w:hAnsi="Segoe UI" w:cs="Segoe UI"/>
        </w:rPr>
        <w:t xml:space="preserve">ccess but </w:t>
      </w:r>
      <w:r>
        <w:rPr>
          <w:rFonts w:ascii="Segoe UI" w:hAnsi="Segoe UI" w:cs="Segoe UI"/>
        </w:rPr>
        <w:t>W</w:t>
      </w:r>
      <w:r w:rsidRPr="00AC3E69">
        <w:rPr>
          <w:rFonts w:ascii="Segoe UI" w:hAnsi="Segoe UI" w:cs="Segoe UI"/>
        </w:rPr>
        <w:t xml:space="preserve">hose </w:t>
      </w:r>
      <w:r>
        <w:rPr>
          <w:rFonts w:ascii="Segoe UI" w:hAnsi="Segoe UI" w:cs="Segoe UI"/>
        </w:rPr>
        <w:t>W</w:t>
      </w:r>
      <w:r w:rsidRPr="00AC3E69">
        <w:rPr>
          <w:rFonts w:ascii="Segoe UI" w:hAnsi="Segoe UI" w:cs="Segoe UI"/>
        </w:rPr>
        <w:t xml:space="preserve">ork </w:t>
      </w:r>
      <w:r w:rsidR="00B712BE">
        <w:rPr>
          <w:rFonts w:ascii="Segoe UI" w:hAnsi="Segoe UI" w:cs="Segoe UI"/>
        </w:rPr>
        <w:t>is Usually</w:t>
      </w:r>
      <w:r w:rsidRPr="00AC3E69">
        <w:rPr>
          <w:rFonts w:ascii="Segoe UI" w:hAnsi="Segoe UI" w:cs="Segoe UI"/>
        </w:rPr>
        <w:t xml:space="preserve"> </w:t>
      </w:r>
      <w:r>
        <w:rPr>
          <w:rFonts w:ascii="Segoe UI" w:hAnsi="Segoe UI" w:cs="Segoe UI"/>
        </w:rPr>
        <w:t>C</w:t>
      </w:r>
      <w:r w:rsidRPr="00AC3E69">
        <w:rPr>
          <w:rFonts w:ascii="Segoe UI" w:hAnsi="Segoe UI" w:cs="Segoe UI"/>
        </w:rPr>
        <w:t xml:space="preserve">ompleted on </w:t>
      </w:r>
      <w:r>
        <w:rPr>
          <w:rFonts w:ascii="Segoe UI" w:hAnsi="Segoe UI" w:cs="Segoe UI"/>
        </w:rPr>
        <w:t>C</w:t>
      </w:r>
      <w:r w:rsidRPr="00AC3E69">
        <w:rPr>
          <w:rFonts w:ascii="Segoe UI" w:hAnsi="Segoe UI" w:cs="Segoe UI"/>
        </w:rPr>
        <w:t>ampus</w:t>
      </w:r>
    </w:p>
    <w:p w14:paraId="351ACFBA" w14:textId="6875296C" w:rsidR="000171FD" w:rsidRPr="006F552C" w:rsidRDefault="006F552C" w:rsidP="004B4AE1">
      <w:pPr>
        <w:pStyle w:val="ListParagraph"/>
        <w:numPr>
          <w:ilvl w:val="0"/>
          <w:numId w:val="2"/>
        </w:numPr>
      </w:pPr>
      <w:r w:rsidRPr="006F552C">
        <w:t xml:space="preserve">Review two or three items on the </w:t>
      </w:r>
      <w:hyperlink r:id="rId7" w:history="1">
        <w:r w:rsidRPr="00173ECF">
          <w:rPr>
            <w:rStyle w:val="Hyperlink"/>
            <w:color w:val="C8102E"/>
          </w:rPr>
          <w:t>HR Training and Employee Development web page</w:t>
        </w:r>
      </w:hyperlink>
      <w:r w:rsidR="00173ECF">
        <w:t xml:space="preserve"> (</w:t>
      </w:r>
      <w:hyperlink r:id="rId8" w:history="1">
        <w:r w:rsidR="00173ECF" w:rsidRPr="00173ECF">
          <w:rPr>
            <w:rStyle w:val="Hyperlink"/>
            <w:color w:val="C8102E"/>
          </w:rPr>
          <w:t>go.niu.edu/HRS-training</w:t>
        </w:r>
      </w:hyperlink>
      <w:r w:rsidR="00173ECF">
        <w:t>).</w:t>
      </w:r>
      <w:r w:rsidRPr="006F552C">
        <w:t xml:space="preserve"> Write a short summary of what you reviewed and what you learned. Present this to your supervisor when we return to in-person work. </w:t>
      </w:r>
    </w:p>
    <w:p w14:paraId="3D83A523" w14:textId="7442E1CE" w:rsidR="006F552C" w:rsidRPr="006F552C" w:rsidRDefault="006F552C" w:rsidP="004B4AE1">
      <w:pPr>
        <w:pStyle w:val="ListParagraph"/>
        <w:numPr>
          <w:ilvl w:val="0"/>
          <w:numId w:val="2"/>
        </w:numPr>
      </w:pPr>
      <w:r w:rsidRPr="006F552C">
        <w:t>Read two or three of the following articles and/or watch two or three of the videos below, or a combination of both, and write a short summary of what you learned. Present this to your supervisor when we return to in-person work.</w:t>
      </w:r>
    </w:p>
    <w:p w14:paraId="7E630FD8" w14:textId="432FC412" w:rsidR="006F552C" w:rsidRPr="006F552C" w:rsidRDefault="006F552C" w:rsidP="00835B6D">
      <w:pPr>
        <w:pStyle w:val="Heading3"/>
        <w:ind w:left="720"/>
      </w:pPr>
      <w:r w:rsidRPr="006F552C">
        <w:t>Articles</w:t>
      </w:r>
    </w:p>
    <w:p w14:paraId="4AAD6C26" w14:textId="5C84A9DB" w:rsidR="006F552C" w:rsidRPr="006F552C" w:rsidRDefault="006F552C" w:rsidP="002B5AD3">
      <w:pPr>
        <w:pStyle w:val="ListParagraph"/>
        <w:numPr>
          <w:ilvl w:val="0"/>
          <w:numId w:val="3"/>
        </w:numPr>
        <w:spacing w:before="0" w:after="240"/>
        <w:ind w:left="1080"/>
        <w:contextualSpacing/>
      </w:pPr>
      <w:r w:rsidRPr="000A4B5F">
        <w:t>The Key to Succeeding at Work: Improving Communication in the Workplace</w:t>
      </w:r>
      <w:r w:rsidR="001A3C67" w:rsidRPr="000A4B5F">
        <w:t xml:space="preserve"> </w:t>
      </w:r>
      <w:r w:rsidR="00481CF9">
        <w:t>–</w:t>
      </w:r>
      <w:hyperlink r:id="rId9" w:history="1">
        <w:r w:rsidR="001A3C67" w:rsidRPr="00760719">
          <w:rPr>
            <w:rStyle w:val="Hyperlink"/>
            <w:color w:val="C8102E"/>
          </w:rPr>
          <w:t>go.niu.edu/weather-prof-dev-1</w:t>
        </w:r>
      </w:hyperlink>
    </w:p>
    <w:p w14:paraId="7EF40B7B" w14:textId="2FC9B6B4" w:rsidR="006F552C" w:rsidRPr="006F552C" w:rsidRDefault="006F552C" w:rsidP="002B5AD3">
      <w:pPr>
        <w:pStyle w:val="ListParagraph"/>
        <w:numPr>
          <w:ilvl w:val="0"/>
          <w:numId w:val="3"/>
        </w:numPr>
        <w:spacing w:before="0" w:after="240"/>
        <w:ind w:left="1080"/>
        <w:contextualSpacing/>
      </w:pPr>
      <w:r w:rsidRPr="00481CF9">
        <w:t>Ways to Improve Work Performance</w:t>
      </w:r>
      <w:r w:rsidR="00481CF9" w:rsidRPr="00760719">
        <w:rPr>
          <w:color w:val="C8102E"/>
        </w:rPr>
        <w:t xml:space="preserve"> </w:t>
      </w:r>
      <w:r w:rsidR="00481CF9">
        <w:t>–</w:t>
      </w:r>
      <w:r w:rsidR="004B4AE1">
        <w:t xml:space="preserve"> </w:t>
      </w:r>
      <w:hyperlink r:id="rId10" w:history="1">
        <w:r w:rsidR="00007907" w:rsidRPr="00760719">
          <w:rPr>
            <w:rStyle w:val="Hyperlink"/>
            <w:color w:val="C8102E"/>
          </w:rPr>
          <w:t>go.niu.edu/weather-prof-dev-2</w:t>
        </w:r>
      </w:hyperlink>
    </w:p>
    <w:p w14:paraId="493FB17F" w14:textId="1A8E5064" w:rsidR="006F552C" w:rsidRPr="006F552C" w:rsidRDefault="006F552C" w:rsidP="002B5AD3">
      <w:pPr>
        <w:pStyle w:val="ListParagraph"/>
        <w:numPr>
          <w:ilvl w:val="0"/>
          <w:numId w:val="3"/>
        </w:numPr>
        <w:spacing w:before="0" w:after="240"/>
        <w:ind w:left="1080"/>
        <w:contextualSpacing/>
      </w:pPr>
      <w:r w:rsidRPr="006F552C">
        <w:t>How Can You Improve Yourself as an Employee?</w:t>
      </w:r>
      <w:r w:rsidR="00760719">
        <w:t xml:space="preserve"> </w:t>
      </w:r>
      <w:r w:rsidR="00481CF9">
        <w:t xml:space="preserve">– </w:t>
      </w:r>
      <w:hyperlink r:id="rId11" w:history="1">
        <w:r w:rsidRPr="00760719">
          <w:rPr>
            <w:rStyle w:val="Hyperlink"/>
            <w:color w:val="C8102E"/>
          </w:rPr>
          <w:t>go.niu.edu/weather-prof-dev-3</w:t>
        </w:r>
      </w:hyperlink>
    </w:p>
    <w:p w14:paraId="781CC106" w14:textId="33DE257B" w:rsidR="006F552C" w:rsidRPr="006F552C" w:rsidRDefault="006F552C" w:rsidP="002B5AD3">
      <w:pPr>
        <w:pStyle w:val="ListParagraph"/>
        <w:numPr>
          <w:ilvl w:val="0"/>
          <w:numId w:val="3"/>
        </w:numPr>
        <w:spacing w:before="0" w:after="240"/>
        <w:ind w:left="1080"/>
        <w:contextualSpacing/>
      </w:pPr>
      <w:r w:rsidRPr="006F552C">
        <w:t>How to Be the Best Version of Yourself at Work</w:t>
      </w:r>
      <w:r w:rsidR="00481CF9">
        <w:t xml:space="preserve"> –</w:t>
      </w:r>
      <w:r w:rsidR="00760719">
        <w:t xml:space="preserve"> </w:t>
      </w:r>
      <w:hyperlink r:id="rId12" w:history="1">
        <w:r w:rsidRPr="00760719">
          <w:rPr>
            <w:rStyle w:val="Hyperlink"/>
            <w:color w:val="C8102E"/>
          </w:rPr>
          <w:t>go.niu.edu/weather-prof-dev-4</w:t>
        </w:r>
      </w:hyperlink>
    </w:p>
    <w:p w14:paraId="0225FDFE" w14:textId="718AED35" w:rsidR="006F552C" w:rsidRPr="006F552C" w:rsidRDefault="006F552C" w:rsidP="00835B6D">
      <w:pPr>
        <w:pStyle w:val="Heading3"/>
        <w:ind w:left="720"/>
      </w:pPr>
      <w:r w:rsidRPr="006F552C">
        <w:t>Videos</w:t>
      </w:r>
    </w:p>
    <w:p w14:paraId="7625CECC" w14:textId="78B18124" w:rsidR="006F552C" w:rsidRPr="006F552C" w:rsidRDefault="006F552C" w:rsidP="002B5AD3">
      <w:pPr>
        <w:pStyle w:val="ListParagraph"/>
        <w:numPr>
          <w:ilvl w:val="0"/>
          <w:numId w:val="4"/>
        </w:numPr>
        <w:spacing w:before="0" w:after="240"/>
        <w:ind w:left="1080"/>
        <w:contextualSpacing/>
      </w:pPr>
      <w:r w:rsidRPr="006F552C">
        <w:t>How to Be a Better Employee</w:t>
      </w:r>
      <w:r w:rsidR="00481CF9">
        <w:t xml:space="preserve"> –</w:t>
      </w:r>
      <w:r w:rsidR="00F913E0">
        <w:t xml:space="preserve"> </w:t>
      </w:r>
      <w:hyperlink r:id="rId13" w:history="1">
        <w:r w:rsidRPr="00585676">
          <w:rPr>
            <w:rStyle w:val="Hyperlink"/>
            <w:color w:val="C8102E"/>
          </w:rPr>
          <w:t>go.niu.edu/weather-prof-dev-5</w:t>
        </w:r>
      </w:hyperlink>
    </w:p>
    <w:p w14:paraId="70538CF9" w14:textId="6CDDDB5C" w:rsidR="006F552C" w:rsidRPr="006F552C" w:rsidRDefault="006F552C" w:rsidP="002B5AD3">
      <w:pPr>
        <w:pStyle w:val="ListParagraph"/>
        <w:numPr>
          <w:ilvl w:val="0"/>
          <w:numId w:val="4"/>
        </w:numPr>
        <w:spacing w:before="0" w:after="240"/>
        <w:ind w:left="1080"/>
        <w:contextualSpacing/>
      </w:pPr>
      <w:r w:rsidRPr="006F552C">
        <w:t>How to Be an Awesome Employee</w:t>
      </w:r>
      <w:r w:rsidR="00481CF9">
        <w:t xml:space="preserve"> –</w:t>
      </w:r>
      <w:r w:rsidR="00F913E0">
        <w:t xml:space="preserve"> </w:t>
      </w:r>
      <w:hyperlink r:id="rId14" w:history="1">
        <w:r w:rsidR="00F913E0" w:rsidRPr="00585676">
          <w:rPr>
            <w:rStyle w:val="Hyperlink"/>
            <w:color w:val="C8102E"/>
          </w:rPr>
          <w:t>go</w:t>
        </w:r>
        <w:r w:rsidRPr="00585676">
          <w:rPr>
            <w:rStyle w:val="Hyperlink"/>
            <w:color w:val="C8102E"/>
          </w:rPr>
          <w:t>.niu.edu/weather-prof-dev-6</w:t>
        </w:r>
      </w:hyperlink>
    </w:p>
    <w:p w14:paraId="74CB7EEF" w14:textId="792D43CF" w:rsidR="006F552C" w:rsidRPr="006F552C" w:rsidRDefault="006F552C" w:rsidP="002B5AD3">
      <w:pPr>
        <w:pStyle w:val="ListParagraph"/>
        <w:numPr>
          <w:ilvl w:val="0"/>
          <w:numId w:val="4"/>
        </w:numPr>
        <w:spacing w:before="0" w:after="240"/>
        <w:ind w:left="1080"/>
        <w:contextualSpacing/>
      </w:pPr>
      <w:r w:rsidRPr="006F552C">
        <w:t>How to Stand</w:t>
      </w:r>
      <w:r w:rsidR="00ED68B2">
        <w:t xml:space="preserve"> O</w:t>
      </w:r>
      <w:r w:rsidRPr="006F552C">
        <w:t>ut at Work</w:t>
      </w:r>
      <w:r w:rsidR="00481CF9">
        <w:t xml:space="preserve"> –</w:t>
      </w:r>
      <w:r w:rsidR="00ED68B2">
        <w:t xml:space="preserve"> </w:t>
      </w:r>
      <w:hyperlink r:id="rId15" w:history="1">
        <w:r w:rsidRPr="00585676">
          <w:rPr>
            <w:rStyle w:val="Hyperlink"/>
            <w:color w:val="C8102E"/>
          </w:rPr>
          <w:t>go.niu.edu/go.weather-prof-dev-7</w:t>
        </w:r>
      </w:hyperlink>
    </w:p>
    <w:p w14:paraId="635F7DB5" w14:textId="1D442466" w:rsidR="006F552C" w:rsidRPr="006F552C" w:rsidRDefault="006F552C" w:rsidP="002B5AD3">
      <w:pPr>
        <w:pStyle w:val="ListParagraph"/>
        <w:numPr>
          <w:ilvl w:val="0"/>
          <w:numId w:val="4"/>
        </w:numPr>
        <w:spacing w:before="0" w:after="240"/>
        <w:ind w:left="1080"/>
        <w:contextualSpacing/>
      </w:pPr>
      <w:r w:rsidRPr="006F552C">
        <w:t>How to start changing an unhealthy work environment</w:t>
      </w:r>
      <w:r w:rsidR="00481CF9">
        <w:t xml:space="preserve"> –</w:t>
      </w:r>
      <w:r w:rsidR="00835B6D">
        <w:t xml:space="preserve"> </w:t>
      </w:r>
      <w:hyperlink r:id="rId16" w:history="1">
        <w:r w:rsidRPr="00585676">
          <w:rPr>
            <w:rStyle w:val="Hyperlink"/>
            <w:color w:val="C8102E"/>
          </w:rPr>
          <w:t>go.niu.edu/weather-prof-dev-8</w:t>
        </w:r>
      </w:hyperlink>
    </w:p>
    <w:p w14:paraId="53B7B088" w14:textId="70A10D09" w:rsidR="006F552C" w:rsidRPr="006F552C" w:rsidRDefault="006F552C" w:rsidP="002B5AD3">
      <w:pPr>
        <w:pStyle w:val="ListParagraph"/>
        <w:numPr>
          <w:ilvl w:val="0"/>
          <w:numId w:val="4"/>
        </w:numPr>
        <w:spacing w:before="0" w:after="240"/>
        <w:ind w:left="1080"/>
        <w:contextualSpacing/>
      </w:pPr>
      <w:r w:rsidRPr="006F552C">
        <w:t>Getting stuck in the negatives (and how to get unstuck)</w:t>
      </w:r>
      <w:r w:rsidR="00481CF9">
        <w:t xml:space="preserve"> –</w:t>
      </w:r>
      <w:r w:rsidR="00585676">
        <w:t xml:space="preserve"> </w:t>
      </w:r>
      <w:hyperlink r:id="rId17" w:history="1">
        <w:r w:rsidRPr="00585676">
          <w:rPr>
            <w:rStyle w:val="Hyperlink"/>
            <w:color w:val="C8102E"/>
          </w:rPr>
          <w:t>go.niu.edu/weather-prof-dev-9</w:t>
        </w:r>
      </w:hyperlink>
    </w:p>
    <w:p w14:paraId="4180B02C" w14:textId="1378FA9B" w:rsidR="002B5AD3" w:rsidRPr="006F552C" w:rsidRDefault="006F552C" w:rsidP="00211B9C">
      <w:pPr>
        <w:pStyle w:val="ListParagraph"/>
        <w:numPr>
          <w:ilvl w:val="0"/>
          <w:numId w:val="4"/>
        </w:numPr>
        <w:spacing w:before="0" w:after="240"/>
        <w:ind w:left="1080"/>
        <w:contextualSpacing/>
      </w:pPr>
      <w:r w:rsidRPr="006F552C">
        <w:t>Break Away from Negative Thoughts &amp; Experience Life</w:t>
      </w:r>
      <w:r w:rsidR="00585676">
        <w:t xml:space="preserve"> </w:t>
      </w:r>
      <w:r w:rsidR="00481CF9">
        <w:t>–</w:t>
      </w:r>
      <w:r w:rsidR="00835B6D">
        <w:t xml:space="preserve"> </w:t>
      </w:r>
      <w:hyperlink r:id="rId18" w:history="1">
        <w:r w:rsidRPr="00585676">
          <w:rPr>
            <w:rStyle w:val="Hyperlink"/>
            <w:color w:val="C8102E"/>
          </w:rPr>
          <w:t>go.niu.edu/weather-prof-dev-10</w:t>
        </w:r>
      </w:hyperlink>
    </w:p>
    <w:p w14:paraId="381D311F" w14:textId="24985E8E" w:rsidR="006F552C" w:rsidRPr="006F552C" w:rsidRDefault="006F552C" w:rsidP="00D855F1">
      <w:pPr>
        <w:pStyle w:val="ListParagraph"/>
        <w:numPr>
          <w:ilvl w:val="0"/>
          <w:numId w:val="2"/>
        </w:numPr>
      </w:pPr>
      <w:r w:rsidRPr="006F552C">
        <w:lastRenderedPageBreak/>
        <w:t xml:space="preserve">Explore the </w:t>
      </w:r>
      <w:hyperlink r:id="rId19" w:history="1">
        <w:r w:rsidRPr="00FD6E33">
          <w:rPr>
            <w:rStyle w:val="Hyperlink"/>
            <w:color w:val="C8102E"/>
          </w:rPr>
          <w:t>Resources for Faculty and Staff web page</w:t>
        </w:r>
      </w:hyperlink>
      <w:r w:rsidRPr="006F552C">
        <w:t xml:space="preserve"> </w:t>
      </w:r>
      <w:r w:rsidR="00835B6D">
        <w:t>(</w:t>
      </w:r>
      <w:hyperlink r:id="rId20" w:history="1">
        <w:r w:rsidR="00FD6E33" w:rsidRPr="00FD6E33">
          <w:rPr>
            <w:rStyle w:val="Hyperlink"/>
            <w:color w:val="C8102E"/>
          </w:rPr>
          <w:t>go.niu.edu/employee-resources</w:t>
        </w:r>
      </w:hyperlink>
      <w:r w:rsidR="00835B6D">
        <w:t>)</w:t>
      </w:r>
      <w:r w:rsidR="00FD6E33">
        <w:t xml:space="preserve"> </w:t>
      </w:r>
      <w:r w:rsidRPr="006F552C">
        <w:t>on the NIU website. Write a short summary of what you reviewed and what you learned. Present this to your supervisor when we return to in-person work.</w:t>
      </w:r>
    </w:p>
    <w:p w14:paraId="27E61780" w14:textId="540FC8BC" w:rsidR="006F552C" w:rsidRPr="006F552C" w:rsidRDefault="006F552C" w:rsidP="00D928EF">
      <w:pPr>
        <w:pStyle w:val="ListParagraph"/>
        <w:numPr>
          <w:ilvl w:val="0"/>
          <w:numId w:val="2"/>
        </w:numPr>
      </w:pPr>
      <w:r w:rsidRPr="006F552C">
        <w:t xml:space="preserve">Explore the </w:t>
      </w:r>
      <w:hyperlink r:id="rId21" w:history="1">
        <w:r w:rsidRPr="006B5B45">
          <w:rPr>
            <w:rStyle w:val="Hyperlink"/>
            <w:color w:val="C8102E"/>
          </w:rPr>
          <w:t>NIU Policy Library</w:t>
        </w:r>
      </w:hyperlink>
      <w:r w:rsidR="00FD6E33">
        <w:t xml:space="preserve"> (</w:t>
      </w:r>
      <w:hyperlink r:id="rId22" w:history="1">
        <w:r w:rsidR="00FD6E33" w:rsidRPr="006B5B45">
          <w:rPr>
            <w:rStyle w:val="Hyperlink"/>
            <w:color w:val="C8102E"/>
          </w:rPr>
          <w:t>niu.edu/policies</w:t>
        </w:r>
      </w:hyperlink>
      <w:r w:rsidR="00FD6E33">
        <w:t>)</w:t>
      </w:r>
      <w:r w:rsidRPr="006F552C">
        <w:t xml:space="preserve">. Write a short summary of what you reviewed and what you learned. Present this to your supervisor when we return to in-person work. </w:t>
      </w:r>
    </w:p>
    <w:p w14:paraId="389D64FD" w14:textId="04703166" w:rsidR="006F552C" w:rsidRPr="00290F02" w:rsidRDefault="006F552C" w:rsidP="00D855F1">
      <w:pPr>
        <w:pStyle w:val="ListParagraph"/>
        <w:numPr>
          <w:ilvl w:val="0"/>
          <w:numId w:val="2"/>
        </w:numPr>
      </w:pPr>
      <w:r w:rsidRPr="006F552C">
        <w:t xml:space="preserve">Find a department or area you are not familiar with on the </w:t>
      </w:r>
      <w:hyperlink r:id="rId23" w:history="1">
        <w:r w:rsidRPr="00F9038A">
          <w:rPr>
            <w:rStyle w:val="Hyperlink"/>
            <w:color w:val="C8102E"/>
          </w:rPr>
          <w:t>NIU.edu</w:t>
        </w:r>
      </w:hyperlink>
      <w:r w:rsidRPr="006F552C">
        <w:t xml:space="preserve"> website and write a short summary of what you reviewed and what you learned. Present this to your supervisor when we return to in-person work.</w:t>
      </w:r>
    </w:p>
    <w:p w14:paraId="3DD8EECA" w14:textId="1802A7A9" w:rsidR="0033666E" w:rsidRPr="00D855F1" w:rsidRDefault="0033666E"/>
    <w:sectPr w:rsidR="0033666E" w:rsidRPr="00D855F1" w:rsidSect="00577A09">
      <w:headerReference w:type="default" r:id="rId24"/>
      <w:pgSz w:w="12240" w:h="15840"/>
      <w:pgMar w:top="23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3A2F" w14:textId="77777777" w:rsidR="006B1F04" w:rsidRDefault="006B1F04" w:rsidP="0033666E">
      <w:pPr>
        <w:spacing w:after="0" w:line="240" w:lineRule="auto"/>
      </w:pPr>
      <w:r>
        <w:separator/>
      </w:r>
    </w:p>
  </w:endnote>
  <w:endnote w:type="continuationSeparator" w:id="0">
    <w:p w14:paraId="5C7B6F68" w14:textId="77777777" w:rsidR="006B1F04" w:rsidRDefault="006B1F04" w:rsidP="0033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7F97E" w14:textId="77777777" w:rsidR="006B1F04" w:rsidRDefault="006B1F04" w:rsidP="0033666E">
      <w:pPr>
        <w:spacing w:after="0" w:line="240" w:lineRule="auto"/>
      </w:pPr>
      <w:r>
        <w:separator/>
      </w:r>
    </w:p>
  </w:footnote>
  <w:footnote w:type="continuationSeparator" w:id="0">
    <w:p w14:paraId="0862EDE6" w14:textId="77777777" w:rsidR="006B1F04" w:rsidRDefault="006B1F04" w:rsidP="00336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8E25" w14:textId="51CF5268" w:rsidR="00DB592F" w:rsidRDefault="00DB592F" w:rsidP="00370673">
    <w:pPr>
      <w:pStyle w:val="Header"/>
    </w:pPr>
    <w:r>
      <w:rPr>
        <w:noProof/>
      </w:rPr>
      <w:drawing>
        <wp:anchor distT="0" distB="0" distL="114300" distR="114300" simplePos="0" relativeHeight="251658240" behindDoc="1" locked="0" layoutInCell="1" allowOverlap="1" wp14:anchorId="621D9842" wp14:editId="659A3524">
          <wp:simplePos x="0" y="0"/>
          <wp:positionH relativeFrom="column">
            <wp:align>right</wp:align>
          </wp:positionH>
          <wp:positionV relativeFrom="paragraph">
            <wp:posOffset>0</wp:posOffset>
          </wp:positionV>
          <wp:extent cx="1719072" cy="576072"/>
          <wp:effectExtent l="0" t="0" r="0" b="0"/>
          <wp:wrapTight wrapText="bothSides">
            <wp:wrapPolygon edited="0">
              <wp:start x="718" y="0"/>
              <wp:lineTo x="0" y="714"/>
              <wp:lineTo x="0" y="20004"/>
              <wp:lineTo x="718" y="20719"/>
              <wp:lineTo x="3112" y="20719"/>
              <wp:lineTo x="21305" y="17861"/>
              <wp:lineTo x="21305" y="2143"/>
              <wp:lineTo x="3112" y="0"/>
              <wp:lineTo x="718"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9072" cy="576072"/>
                  </a:xfrm>
                  <a:prstGeom prst="rect">
                    <a:avLst/>
                  </a:prstGeom>
                </pic:spPr>
              </pic:pic>
            </a:graphicData>
          </a:graphic>
          <wp14:sizeRelH relativeFrom="margin">
            <wp14:pctWidth>0</wp14:pctWidth>
          </wp14:sizeRelH>
          <wp14:sizeRelV relativeFrom="margin">
            <wp14:pctHeight>0</wp14:pctHeight>
          </wp14:sizeRelV>
        </wp:anchor>
      </w:drawing>
    </w:r>
    <w:r w:rsidRPr="00DB592F">
      <w:rPr>
        <w:rStyle w:val="Heading1Char"/>
      </w:rPr>
      <w:t>Inclement Weather</w:t>
    </w:r>
    <w:r w:rsidR="00370673">
      <w:rPr>
        <w:rStyle w:val="Heading1Char"/>
      </w:rPr>
      <w:t xml:space="preserve"> </w:t>
    </w:r>
    <w:r w:rsidRPr="00DB592F">
      <w:rPr>
        <w:rStyle w:val="Heading1Char"/>
      </w:rPr>
      <w:t xml:space="preserve">Professional </w:t>
    </w:r>
    <w:r w:rsidR="00370673">
      <w:rPr>
        <w:rStyle w:val="Heading1Char"/>
      </w:rPr>
      <w:br/>
    </w:r>
    <w:r w:rsidRPr="00DB592F">
      <w:rPr>
        <w:rStyle w:val="Heading1Char"/>
      </w:rPr>
      <w:t>Development Resources</w:t>
    </w:r>
  </w:p>
  <w:p w14:paraId="1AB795D8" w14:textId="77777777" w:rsidR="00DB592F" w:rsidRDefault="00DB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2B8"/>
    <w:multiLevelType w:val="hybridMultilevel"/>
    <w:tmpl w:val="8A5E9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943B6F"/>
    <w:multiLevelType w:val="hybridMultilevel"/>
    <w:tmpl w:val="E26C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16881"/>
    <w:multiLevelType w:val="hybridMultilevel"/>
    <w:tmpl w:val="DE22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F6BD4"/>
    <w:multiLevelType w:val="hybridMultilevel"/>
    <w:tmpl w:val="FEC2F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5"/>
    <w:rsid w:val="00007907"/>
    <w:rsid w:val="000139B5"/>
    <w:rsid w:val="000148E6"/>
    <w:rsid w:val="000171FD"/>
    <w:rsid w:val="00030F7F"/>
    <w:rsid w:val="0003293C"/>
    <w:rsid w:val="0003558F"/>
    <w:rsid w:val="0008154A"/>
    <w:rsid w:val="000A4B5F"/>
    <w:rsid w:val="000C34E6"/>
    <w:rsid w:val="000C4829"/>
    <w:rsid w:val="000C48F9"/>
    <w:rsid w:val="000D3B1F"/>
    <w:rsid w:val="001042D5"/>
    <w:rsid w:val="001435A6"/>
    <w:rsid w:val="00173ECF"/>
    <w:rsid w:val="001A3C67"/>
    <w:rsid w:val="001D5CA7"/>
    <w:rsid w:val="00211B9C"/>
    <w:rsid w:val="00253510"/>
    <w:rsid w:val="002771D2"/>
    <w:rsid w:val="00290F02"/>
    <w:rsid w:val="002B522F"/>
    <w:rsid w:val="002B5AD3"/>
    <w:rsid w:val="002E1394"/>
    <w:rsid w:val="00330DD3"/>
    <w:rsid w:val="0033666E"/>
    <w:rsid w:val="00353968"/>
    <w:rsid w:val="00370673"/>
    <w:rsid w:val="004058D3"/>
    <w:rsid w:val="0043433F"/>
    <w:rsid w:val="004770B1"/>
    <w:rsid w:val="00480537"/>
    <w:rsid w:val="00481CF9"/>
    <w:rsid w:val="00490096"/>
    <w:rsid w:val="004B0AE6"/>
    <w:rsid w:val="004B4AE1"/>
    <w:rsid w:val="004D038F"/>
    <w:rsid w:val="004F1AA3"/>
    <w:rsid w:val="0052395E"/>
    <w:rsid w:val="00541BB9"/>
    <w:rsid w:val="00577A09"/>
    <w:rsid w:val="00585676"/>
    <w:rsid w:val="00591E26"/>
    <w:rsid w:val="00597E25"/>
    <w:rsid w:val="005A3D61"/>
    <w:rsid w:val="005C1016"/>
    <w:rsid w:val="005C6026"/>
    <w:rsid w:val="005E7255"/>
    <w:rsid w:val="006A064C"/>
    <w:rsid w:val="006B1F04"/>
    <w:rsid w:val="006B5B45"/>
    <w:rsid w:val="006F552C"/>
    <w:rsid w:val="007424FB"/>
    <w:rsid w:val="00753AE1"/>
    <w:rsid w:val="007566BA"/>
    <w:rsid w:val="007601BA"/>
    <w:rsid w:val="00760719"/>
    <w:rsid w:val="007723BB"/>
    <w:rsid w:val="0078249F"/>
    <w:rsid w:val="007E146B"/>
    <w:rsid w:val="007F4D9A"/>
    <w:rsid w:val="008166EE"/>
    <w:rsid w:val="00825E93"/>
    <w:rsid w:val="00835B6D"/>
    <w:rsid w:val="0085556B"/>
    <w:rsid w:val="008669E2"/>
    <w:rsid w:val="00873C49"/>
    <w:rsid w:val="008E4319"/>
    <w:rsid w:val="008E48EF"/>
    <w:rsid w:val="00A04838"/>
    <w:rsid w:val="00A265CF"/>
    <w:rsid w:val="00A430B3"/>
    <w:rsid w:val="00A65B4D"/>
    <w:rsid w:val="00A8464F"/>
    <w:rsid w:val="00A960E6"/>
    <w:rsid w:val="00AC3E69"/>
    <w:rsid w:val="00AC715B"/>
    <w:rsid w:val="00AE4064"/>
    <w:rsid w:val="00B712BE"/>
    <w:rsid w:val="00B96808"/>
    <w:rsid w:val="00BB0712"/>
    <w:rsid w:val="00BB2931"/>
    <w:rsid w:val="00BD0D98"/>
    <w:rsid w:val="00BD5ADD"/>
    <w:rsid w:val="00BD7883"/>
    <w:rsid w:val="00C106FE"/>
    <w:rsid w:val="00C110E8"/>
    <w:rsid w:val="00C8116B"/>
    <w:rsid w:val="00C855BE"/>
    <w:rsid w:val="00CA3C83"/>
    <w:rsid w:val="00CD35C7"/>
    <w:rsid w:val="00CD61AC"/>
    <w:rsid w:val="00CE6746"/>
    <w:rsid w:val="00CE6B8A"/>
    <w:rsid w:val="00CF609A"/>
    <w:rsid w:val="00D24685"/>
    <w:rsid w:val="00D273DD"/>
    <w:rsid w:val="00D855F1"/>
    <w:rsid w:val="00D906D5"/>
    <w:rsid w:val="00D928EF"/>
    <w:rsid w:val="00DB592F"/>
    <w:rsid w:val="00E54154"/>
    <w:rsid w:val="00ED68B2"/>
    <w:rsid w:val="00EE7BF6"/>
    <w:rsid w:val="00F453C7"/>
    <w:rsid w:val="00F9038A"/>
    <w:rsid w:val="00F913E0"/>
    <w:rsid w:val="00FD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E78AC"/>
  <w15:chartTrackingRefBased/>
  <w15:docId w15:val="{0D41D83E-16A0-43D8-8EC6-13BCC1F3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C7"/>
    <w:rPr>
      <w:rFonts w:ascii="Segoe UI" w:hAnsi="Segoe UI"/>
      <w:sz w:val="20"/>
    </w:rPr>
  </w:style>
  <w:style w:type="paragraph" w:styleId="Heading1">
    <w:name w:val="heading 1"/>
    <w:basedOn w:val="Normal"/>
    <w:next w:val="Normal"/>
    <w:link w:val="Heading1Char"/>
    <w:uiPriority w:val="9"/>
    <w:qFormat/>
    <w:rsid w:val="00290F02"/>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B5AD3"/>
    <w:pPr>
      <w:keepNext/>
      <w:keepLines/>
      <w:spacing w:before="40"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BD0D98"/>
    <w:pPr>
      <w:keepNext/>
      <w:keepLines/>
      <w:spacing w:before="40" w:after="0"/>
      <w:outlineLvl w:val="2"/>
    </w:pPr>
    <w:rPr>
      <w:rFonts w:eastAsiaTheme="majorEastAsia"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435A6"/>
    <w:rPr>
      <w:color w:val="605E5C"/>
      <w:shd w:val="clear" w:color="auto" w:fill="E1DFDD"/>
    </w:rPr>
  </w:style>
  <w:style w:type="character" w:styleId="FollowedHyperlink">
    <w:name w:val="FollowedHyperlink"/>
    <w:basedOn w:val="DefaultParagraphFont"/>
    <w:uiPriority w:val="99"/>
    <w:semiHidden/>
    <w:unhideWhenUsed/>
    <w:rsid w:val="0033666E"/>
    <w:rPr>
      <w:color w:val="954F72" w:themeColor="followedHyperlink"/>
      <w:u w:val="single"/>
    </w:rPr>
  </w:style>
  <w:style w:type="character" w:styleId="Strong">
    <w:name w:val="Strong"/>
    <w:basedOn w:val="DefaultParagraphFont"/>
    <w:uiPriority w:val="22"/>
    <w:qFormat/>
    <w:rsid w:val="00CD61AC"/>
    <w:rPr>
      <w:b/>
      <w:bCs/>
    </w:rPr>
  </w:style>
  <w:style w:type="character" w:customStyle="1" w:styleId="Heading1Char">
    <w:name w:val="Heading 1 Char"/>
    <w:basedOn w:val="DefaultParagraphFont"/>
    <w:link w:val="Heading1"/>
    <w:uiPriority w:val="9"/>
    <w:rsid w:val="00290F02"/>
    <w:rPr>
      <w:rFonts w:ascii="Segoe UI" w:eastAsiaTheme="majorEastAsia" w:hAnsi="Segoe UI" w:cstheme="majorBidi"/>
      <w:b/>
      <w:color w:val="000000" w:themeColor="text1"/>
      <w:sz w:val="28"/>
      <w:szCs w:val="32"/>
    </w:rPr>
  </w:style>
  <w:style w:type="character" w:customStyle="1" w:styleId="Heading2Char">
    <w:name w:val="Heading 2 Char"/>
    <w:basedOn w:val="DefaultParagraphFont"/>
    <w:link w:val="Heading2"/>
    <w:uiPriority w:val="9"/>
    <w:rsid w:val="002B5AD3"/>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DB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2F"/>
  </w:style>
  <w:style w:type="paragraph" w:styleId="Footer">
    <w:name w:val="footer"/>
    <w:basedOn w:val="Normal"/>
    <w:link w:val="FooterChar"/>
    <w:uiPriority w:val="99"/>
    <w:unhideWhenUsed/>
    <w:rsid w:val="00DB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2F"/>
  </w:style>
  <w:style w:type="paragraph" w:styleId="ListParagraph">
    <w:name w:val="List Paragraph"/>
    <w:basedOn w:val="Normal"/>
    <w:uiPriority w:val="34"/>
    <w:qFormat/>
    <w:rsid w:val="002B5AD3"/>
    <w:pPr>
      <w:spacing w:before="160" w:after="120" w:line="240" w:lineRule="auto"/>
      <w:ind w:left="720"/>
    </w:pPr>
  </w:style>
  <w:style w:type="character" w:customStyle="1" w:styleId="Heading3Char">
    <w:name w:val="Heading 3 Char"/>
    <w:basedOn w:val="DefaultParagraphFont"/>
    <w:link w:val="Heading3"/>
    <w:uiPriority w:val="9"/>
    <w:rsid w:val="00BD0D98"/>
    <w:rPr>
      <w:rFonts w:ascii="Segoe UI" w:eastAsiaTheme="majorEastAsia" w:hAnsi="Segoe UI" w:cstheme="majorBidi"/>
      <w:b/>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iu.edu/HRS-training" TargetMode="External"/><Relationship Id="rId13" Type="http://schemas.openxmlformats.org/officeDocument/2006/relationships/hyperlink" Target="https://go.niu.edu/weather-prof-dev-5" TargetMode="External"/><Relationship Id="rId18" Type="http://schemas.openxmlformats.org/officeDocument/2006/relationships/hyperlink" Target="https://go.niu.edu/weather-prof-dev-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iu.edu/policies/" TargetMode="External"/><Relationship Id="rId7" Type="http://schemas.openxmlformats.org/officeDocument/2006/relationships/hyperlink" Target="https://www.niu.edu/hrs/resources/training.shtml" TargetMode="External"/><Relationship Id="rId12" Type="http://schemas.openxmlformats.org/officeDocument/2006/relationships/hyperlink" Target="https://go.niu.edu/weather-prof-dev-4" TargetMode="External"/><Relationship Id="rId17" Type="http://schemas.openxmlformats.org/officeDocument/2006/relationships/hyperlink" Target="https://go.niu.edu/weather-prof-dev-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niu.edu/weather-prof-dev-8" TargetMode="External"/><Relationship Id="rId20" Type="http://schemas.openxmlformats.org/officeDocument/2006/relationships/hyperlink" Target="https://go.niu.edu/employee-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niu.edu/weather-prof-dev-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o.niu.edu/go.weather-prof-dev-7" TargetMode="External"/><Relationship Id="rId23" Type="http://schemas.openxmlformats.org/officeDocument/2006/relationships/hyperlink" Target="https://www.NIU.edu" TargetMode="External"/><Relationship Id="rId10" Type="http://schemas.openxmlformats.org/officeDocument/2006/relationships/hyperlink" Target="https://go.niu.edu/weather-prof-dev-2" TargetMode="External"/><Relationship Id="rId19" Type="http://schemas.openxmlformats.org/officeDocument/2006/relationships/hyperlink" Target="https://www.niu.edu/faculty-staff.shtml" TargetMode="External"/><Relationship Id="rId4" Type="http://schemas.openxmlformats.org/officeDocument/2006/relationships/webSettings" Target="webSettings.xml"/><Relationship Id="rId9" Type="http://schemas.openxmlformats.org/officeDocument/2006/relationships/hyperlink" Target="https://go.niu.edu/weather-prof-dev-1" TargetMode="External"/><Relationship Id="rId14" Type="http://schemas.openxmlformats.org/officeDocument/2006/relationships/hyperlink" Target="https://go.niu.edu/weather-prof-dev-6" TargetMode="External"/><Relationship Id="rId22" Type="http://schemas.openxmlformats.org/officeDocument/2006/relationships/hyperlink" Target="https://www.niu.edu/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Swegle</dc:creator>
  <cp:keywords/>
  <dc:description/>
  <cp:lastModifiedBy>Holly Nicholson</cp:lastModifiedBy>
  <cp:revision>37</cp:revision>
  <dcterms:created xsi:type="dcterms:W3CDTF">2022-11-21T17:20:00Z</dcterms:created>
  <dcterms:modified xsi:type="dcterms:W3CDTF">2022-11-28T16:43:00Z</dcterms:modified>
</cp:coreProperties>
</file>