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AD31" w14:textId="3F33B35C" w:rsidR="00AA6339" w:rsidRPr="00AA6339" w:rsidRDefault="00AA6339" w:rsidP="00AA6339">
      <w:pPr>
        <w:pStyle w:val="paragraph"/>
        <w:numPr>
          <w:ilvl w:val="0"/>
          <w:numId w:val="2"/>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Academic Freedom</w:t>
      </w:r>
      <w:r>
        <w:rPr>
          <w:rStyle w:val="normaltextrun"/>
          <w:rFonts w:ascii="Aptos" w:eastAsiaTheme="majorEastAsia" w:hAnsi="Aptos" w:cs="Segoe UI"/>
        </w:rPr>
        <w:t xml:space="preserve">: Every student has the right to academic </w:t>
      </w:r>
      <w:proofErr w:type="gramStart"/>
      <w:r>
        <w:rPr>
          <w:rStyle w:val="normaltextrun"/>
          <w:rFonts w:ascii="Aptos" w:eastAsiaTheme="majorEastAsia" w:hAnsi="Aptos" w:cs="Segoe UI"/>
        </w:rPr>
        <w:t>freedom</w:t>
      </w:r>
      <w:proofErr w:type="gramEnd"/>
      <w:r>
        <w:rPr>
          <w:rStyle w:val="normaltextrun"/>
          <w:rFonts w:ascii="Aptos" w:eastAsiaTheme="majorEastAsia" w:hAnsi="Aptos" w:cs="Segoe UI"/>
        </w:rPr>
        <w:t xml:space="preserve"> including the freedom to explore diverse perspectives and ideas in their coursework and creative work. This includes the right to challenge and </w:t>
      </w:r>
      <w:r w:rsidR="004D1207">
        <w:rPr>
          <w:rStyle w:val="normaltextrun"/>
          <w:rFonts w:ascii="Aptos" w:eastAsiaTheme="majorEastAsia" w:hAnsi="Aptos" w:cs="Segoe UI"/>
        </w:rPr>
        <w:t xml:space="preserve">to </w:t>
      </w:r>
      <w:r>
        <w:rPr>
          <w:rStyle w:val="normaltextrun"/>
          <w:rFonts w:ascii="Aptos" w:eastAsiaTheme="majorEastAsia" w:hAnsi="Aptos" w:cs="Segoe UI"/>
        </w:rPr>
        <w:t>question established norms and practices.</w:t>
      </w:r>
      <w:r>
        <w:rPr>
          <w:rStyle w:val="eop"/>
          <w:rFonts w:ascii="Aptos" w:eastAsiaTheme="majorEastAsia" w:hAnsi="Aptos" w:cs="Segoe UI"/>
        </w:rPr>
        <w:t> </w:t>
      </w:r>
    </w:p>
    <w:p w14:paraId="3E928C25" w14:textId="77777777" w:rsidR="00AA6339" w:rsidRDefault="00AA6339" w:rsidP="00AA6339">
      <w:pPr>
        <w:pStyle w:val="paragraph"/>
        <w:spacing w:before="0" w:beforeAutospacing="0" w:after="0" w:afterAutospacing="0"/>
        <w:ind w:left="720"/>
        <w:textAlignment w:val="baseline"/>
        <w:rPr>
          <w:rFonts w:ascii="Aptos" w:hAnsi="Aptos" w:cs="Segoe UI"/>
        </w:rPr>
      </w:pPr>
    </w:p>
    <w:p w14:paraId="27A0B5C4" w14:textId="67A28285" w:rsidR="004D1207" w:rsidRPr="00927E22" w:rsidRDefault="00AA6339" w:rsidP="55586D13">
      <w:pPr>
        <w:pStyle w:val="paragraph"/>
        <w:numPr>
          <w:ilvl w:val="0"/>
          <w:numId w:val="3"/>
        </w:numPr>
        <w:tabs>
          <w:tab w:val="clear" w:pos="720"/>
        </w:tabs>
        <w:spacing w:before="0" w:beforeAutospacing="0" w:after="0" w:afterAutospacing="0"/>
        <w:textAlignment w:val="baseline"/>
        <w:rPr>
          <w:rStyle w:val="eop"/>
          <w:rFonts w:ascii="Aptos" w:hAnsi="Aptos" w:cs="Segoe UI"/>
        </w:rPr>
      </w:pPr>
      <w:r w:rsidRPr="55586D13">
        <w:rPr>
          <w:rStyle w:val="normaltextrun"/>
          <w:rFonts w:ascii="Aptos" w:eastAsiaTheme="majorEastAsia" w:hAnsi="Aptos" w:cs="Segoe UI"/>
          <w:u w:val="single"/>
        </w:rPr>
        <w:t>Artistic Freedom</w:t>
      </w:r>
      <w:r w:rsidRPr="55586D13">
        <w:rPr>
          <w:rStyle w:val="normaltextrun"/>
          <w:rFonts w:ascii="Aptos" w:eastAsiaTheme="majorEastAsia" w:hAnsi="Aptos" w:cs="Segoe UI"/>
        </w:rPr>
        <w:t xml:space="preserve">: Every student has the right to express themselves through their art, attire, and personal style without fear of discrimination or reprisal. </w:t>
      </w:r>
      <w:hyperlink r:id="rId10">
        <w:r w:rsidR="008B5CD3" w:rsidRPr="55586D13">
          <w:rPr>
            <w:rStyle w:val="Hyperlink"/>
            <w:rFonts w:ascii="Aptos" w:eastAsiaTheme="majorEastAsia" w:hAnsi="Aptos" w:cs="Segoe UI"/>
          </w:rPr>
          <w:t>T</w:t>
        </w:r>
        <w:r w:rsidRPr="55586D13">
          <w:rPr>
            <w:rStyle w:val="Hyperlink"/>
            <w:rFonts w:ascii="Aptos" w:eastAsiaTheme="majorEastAsia" w:hAnsi="Aptos" w:cs="Segoe UI"/>
          </w:rPr>
          <w:t>he</w:t>
        </w:r>
        <w:r w:rsidR="004D1207" w:rsidRPr="55586D13">
          <w:rPr>
            <w:rStyle w:val="Hyperlink"/>
            <w:rFonts w:ascii="Aptos" w:eastAsiaTheme="majorEastAsia" w:hAnsi="Aptos" w:cs="Segoe UI"/>
          </w:rPr>
          <w:t xml:space="preserve"> Illinois</w:t>
        </w:r>
        <w:r w:rsidRPr="55586D13">
          <w:rPr>
            <w:rStyle w:val="Hyperlink"/>
            <w:rFonts w:ascii="Aptos" w:eastAsiaTheme="majorEastAsia" w:hAnsi="Aptos" w:cs="Segoe UI"/>
          </w:rPr>
          <w:t xml:space="preserve"> CROWN Act</w:t>
        </w:r>
      </w:hyperlink>
      <w:r w:rsidRPr="55586D13">
        <w:rPr>
          <w:rStyle w:val="normaltextrun"/>
          <w:rFonts w:ascii="Aptos" w:eastAsiaTheme="majorEastAsia" w:hAnsi="Aptos" w:cs="Segoe UI"/>
        </w:rPr>
        <w:t xml:space="preserve"> (Creating a Respectful and Open World for Natural Hair) </w:t>
      </w:r>
      <w:r w:rsidR="008B5CD3" w:rsidRPr="55586D13">
        <w:rPr>
          <w:rStyle w:val="normaltextrun"/>
          <w:rFonts w:ascii="Aptos" w:eastAsiaTheme="majorEastAsia" w:hAnsi="Aptos" w:cs="Segoe UI"/>
        </w:rPr>
        <w:t xml:space="preserve">was </w:t>
      </w:r>
      <w:r w:rsidR="004D1207" w:rsidRPr="55586D13">
        <w:rPr>
          <w:rStyle w:val="normaltextrun"/>
          <w:rFonts w:ascii="Aptos" w:eastAsiaTheme="majorEastAsia" w:hAnsi="Aptos" w:cs="Segoe UI"/>
        </w:rPr>
        <w:t xml:space="preserve">signed into law in July 2022 by Governor J.B. </w:t>
      </w:r>
      <w:r w:rsidR="00927E22" w:rsidRPr="55586D13">
        <w:rPr>
          <w:rStyle w:val="normaltextrun"/>
          <w:rFonts w:ascii="Aptos" w:eastAsiaTheme="majorEastAsia" w:hAnsi="Aptos" w:cs="Segoe UI"/>
        </w:rPr>
        <w:t>Pritzker and</w:t>
      </w:r>
      <w:r w:rsidR="008B5CD3" w:rsidRPr="55586D13">
        <w:rPr>
          <w:rStyle w:val="normaltextrun"/>
          <w:rFonts w:ascii="Aptos" w:eastAsiaTheme="majorEastAsia" w:hAnsi="Aptos" w:cs="Segoe UI"/>
        </w:rPr>
        <w:t xml:space="preserve"> </w:t>
      </w:r>
      <w:r w:rsidRPr="55586D13">
        <w:rPr>
          <w:rStyle w:val="normaltextrun"/>
          <w:rFonts w:ascii="Aptos" w:eastAsiaTheme="majorEastAsia" w:hAnsi="Aptos" w:cs="Segoe UI"/>
        </w:rPr>
        <w:t>ensures that no one is unfairly treated or discriminated against in workplaces and schools due to natural hair and hairstyles, this includes the right to wear natural hairstyles and protective styles such as braids, locs, twists, and knots. </w:t>
      </w:r>
      <w:r w:rsidRPr="55586D13">
        <w:rPr>
          <w:rStyle w:val="eop"/>
          <w:rFonts w:ascii="Aptos" w:eastAsiaTheme="majorEastAsia" w:hAnsi="Aptos" w:cs="Segoe UI"/>
        </w:rPr>
        <w:t> </w:t>
      </w:r>
      <w:r w:rsidR="008B1C24" w:rsidRPr="55586D13">
        <w:rPr>
          <w:rStyle w:val="eop"/>
          <w:rFonts w:ascii="Aptos" w:eastAsiaTheme="majorEastAsia" w:hAnsi="Aptos" w:cs="Segoe UI"/>
        </w:rPr>
        <w:t xml:space="preserve">Productions </w:t>
      </w:r>
      <w:r w:rsidR="001C3D10" w:rsidRPr="55586D13">
        <w:rPr>
          <w:rStyle w:val="eop"/>
          <w:rFonts w:ascii="Aptos" w:eastAsiaTheme="majorEastAsia" w:hAnsi="Aptos" w:cs="Segoe UI"/>
        </w:rPr>
        <w:t>and s</w:t>
      </w:r>
      <w:r w:rsidR="00CC5DC7" w:rsidRPr="55586D13">
        <w:rPr>
          <w:rStyle w:val="eop"/>
          <w:rFonts w:ascii="Aptos" w:eastAsiaTheme="majorEastAsia" w:hAnsi="Aptos" w:cs="Segoe UI"/>
        </w:rPr>
        <w:t xml:space="preserve">hops </w:t>
      </w:r>
      <w:r w:rsidR="008B1C24" w:rsidRPr="55586D13">
        <w:rPr>
          <w:rStyle w:val="eop"/>
          <w:rFonts w:ascii="Aptos" w:eastAsiaTheme="majorEastAsia" w:hAnsi="Aptos" w:cs="Segoe UI"/>
        </w:rPr>
        <w:t xml:space="preserve">may require students to alter their physical appearance (i.e., hair color, </w:t>
      </w:r>
      <w:r w:rsidR="008B1C24" w:rsidRPr="00F82B79">
        <w:rPr>
          <w:rStyle w:val="eop"/>
          <w:rFonts w:ascii="Aptos" w:eastAsiaTheme="majorEastAsia" w:hAnsi="Aptos" w:cs="Segoe UI"/>
        </w:rPr>
        <w:t xml:space="preserve">length, </w:t>
      </w:r>
      <w:r w:rsidR="289629E3" w:rsidRPr="00F82B79">
        <w:rPr>
          <w:rStyle w:val="eop"/>
          <w:rFonts w:ascii="Aptos" w:eastAsiaTheme="majorEastAsia" w:hAnsi="Aptos" w:cs="Segoe UI"/>
        </w:rPr>
        <w:t xml:space="preserve">attire, </w:t>
      </w:r>
      <w:r w:rsidR="008B1C24" w:rsidRPr="00F82B79">
        <w:rPr>
          <w:rStyle w:val="eop"/>
          <w:rFonts w:ascii="Aptos" w:eastAsiaTheme="majorEastAsia" w:hAnsi="Aptos" w:cs="Segoe UI"/>
        </w:rPr>
        <w:t>and the like)</w:t>
      </w:r>
      <w:r w:rsidR="00124C5F" w:rsidRPr="00F82B79">
        <w:rPr>
          <w:rStyle w:val="eop"/>
          <w:rFonts w:ascii="Aptos" w:eastAsiaTheme="majorEastAsia" w:hAnsi="Aptos" w:cs="Segoe UI"/>
        </w:rPr>
        <w:t xml:space="preserve"> for safety or artistic expression</w:t>
      </w:r>
      <w:r w:rsidR="008B1C24" w:rsidRPr="00F82B79">
        <w:rPr>
          <w:rStyle w:val="eop"/>
          <w:rFonts w:ascii="Aptos" w:eastAsiaTheme="majorEastAsia" w:hAnsi="Aptos" w:cs="Segoe UI"/>
        </w:rPr>
        <w:t xml:space="preserve">. </w:t>
      </w:r>
      <w:r w:rsidR="0001020B" w:rsidRPr="00F82B79">
        <w:rPr>
          <w:rStyle w:val="eop"/>
          <w:rFonts w:ascii="Aptos" w:eastAsiaTheme="majorEastAsia" w:hAnsi="Aptos" w:cs="Segoe UI"/>
        </w:rPr>
        <w:t>Every student has a right to have a conversation with directors, choreographers</w:t>
      </w:r>
      <w:r w:rsidR="0001020B" w:rsidRPr="55586D13">
        <w:rPr>
          <w:rStyle w:val="eop"/>
          <w:rFonts w:ascii="Aptos" w:eastAsiaTheme="majorEastAsia" w:hAnsi="Aptos" w:cs="Segoe UI"/>
        </w:rPr>
        <w:t>, and costume designers</w:t>
      </w:r>
      <w:r w:rsidR="00997A3E" w:rsidRPr="55586D13">
        <w:rPr>
          <w:rStyle w:val="eop"/>
          <w:rFonts w:ascii="Aptos" w:eastAsiaTheme="majorEastAsia" w:hAnsi="Aptos" w:cs="Segoe UI"/>
        </w:rPr>
        <w:t xml:space="preserve"> about required changes in physical appearance.</w:t>
      </w:r>
      <w:r w:rsidR="0001020B" w:rsidRPr="55586D13">
        <w:rPr>
          <w:rStyle w:val="eop"/>
          <w:rFonts w:ascii="Aptos" w:eastAsiaTheme="majorEastAsia" w:hAnsi="Aptos" w:cs="Segoe UI"/>
        </w:rPr>
        <w:t xml:space="preserve"> </w:t>
      </w:r>
    </w:p>
    <w:p w14:paraId="253CBF6B" w14:textId="77777777" w:rsidR="00AA6339" w:rsidRDefault="00AA6339" w:rsidP="00927E22">
      <w:pPr>
        <w:pStyle w:val="paragraph"/>
        <w:spacing w:before="0" w:beforeAutospacing="0" w:after="0" w:afterAutospacing="0"/>
        <w:textAlignment w:val="baseline"/>
        <w:rPr>
          <w:rFonts w:ascii="Aptos" w:hAnsi="Aptos" w:cs="Segoe UI"/>
        </w:rPr>
      </w:pPr>
    </w:p>
    <w:p w14:paraId="50AD667D" w14:textId="62A26EC1" w:rsidR="00AA6339" w:rsidRPr="00AA6339" w:rsidRDefault="00AA6339" w:rsidP="00AA6339">
      <w:pPr>
        <w:pStyle w:val="paragraph"/>
        <w:numPr>
          <w:ilvl w:val="0"/>
          <w:numId w:val="4"/>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Equal Opportunity</w:t>
      </w:r>
      <w:r>
        <w:rPr>
          <w:rStyle w:val="normaltextrun"/>
          <w:rFonts w:ascii="Aptos" w:eastAsiaTheme="majorEastAsia" w:hAnsi="Aptos" w:cs="Segoe UI"/>
        </w:rPr>
        <w:t>: Every student has the right</w:t>
      </w:r>
      <w:r w:rsidR="00544A1D">
        <w:rPr>
          <w:rStyle w:val="normaltextrun"/>
          <w:rFonts w:ascii="Aptos" w:eastAsiaTheme="majorEastAsia" w:hAnsi="Aptos" w:cs="Segoe UI"/>
        </w:rPr>
        <w:t xml:space="preserve"> </w:t>
      </w:r>
      <w:r>
        <w:rPr>
          <w:rStyle w:val="normaltextrun"/>
          <w:rFonts w:ascii="Aptos" w:eastAsiaTheme="majorEastAsia" w:hAnsi="Aptos" w:cs="Segoe UI"/>
        </w:rPr>
        <w:t>to equal access to opportunities, and support, regardless of their race, gender, sexual orientation, or any other characteristic. This includes fair and unbiased evaluation of their work and equal access to performance</w:t>
      </w:r>
      <w:r w:rsidR="00CB1462">
        <w:rPr>
          <w:rStyle w:val="normaltextrun"/>
          <w:rFonts w:ascii="Aptos" w:eastAsiaTheme="majorEastAsia" w:hAnsi="Aptos" w:cs="Segoe UI"/>
        </w:rPr>
        <w:t>/production</w:t>
      </w:r>
      <w:r>
        <w:rPr>
          <w:rStyle w:val="normaltextrun"/>
          <w:rFonts w:ascii="Aptos" w:eastAsiaTheme="majorEastAsia" w:hAnsi="Aptos" w:cs="Segoe UI"/>
        </w:rPr>
        <w:t xml:space="preserve"> </w:t>
      </w:r>
      <w:r w:rsidR="00683A0B">
        <w:rPr>
          <w:rStyle w:val="normaltextrun"/>
          <w:rFonts w:ascii="Aptos" w:eastAsiaTheme="majorEastAsia" w:hAnsi="Aptos" w:cs="Segoe UI"/>
        </w:rPr>
        <w:t>roles</w:t>
      </w:r>
      <w:r>
        <w:rPr>
          <w:rStyle w:val="normaltextrun"/>
          <w:rFonts w:ascii="Aptos" w:eastAsiaTheme="majorEastAsia" w:hAnsi="Aptos" w:cs="Segoe UI"/>
        </w:rPr>
        <w:t xml:space="preserve">. Every </w:t>
      </w:r>
      <w:r w:rsidR="00997A3E">
        <w:rPr>
          <w:rStyle w:val="normaltextrun"/>
          <w:rFonts w:ascii="Aptos" w:eastAsiaTheme="majorEastAsia" w:hAnsi="Aptos" w:cs="Segoe UI"/>
        </w:rPr>
        <w:t xml:space="preserve">SOTD </w:t>
      </w:r>
      <w:r>
        <w:rPr>
          <w:rStyle w:val="normaltextrun"/>
          <w:rFonts w:ascii="Aptos" w:eastAsiaTheme="majorEastAsia" w:hAnsi="Aptos" w:cs="Segoe UI"/>
        </w:rPr>
        <w:t>student has the right</w:t>
      </w:r>
      <w:r w:rsidR="005D5D06">
        <w:rPr>
          <w:rStyle w:val="normaltextrun"/>
          <w:rFonts w:ascii="Aptos" w:eastAsiaTheme="majorEastAsia" w:hAnsi="Aptos" w:cs="Segoe UI"/>
        </w:rPr>
        <w:t xml:space="preserve"> and opportunity</w:t>
      </w:r>
      <w:r>
        <w:rPr>
          <w:rStyle w:val="normaltextrun"/>
          <w:rFonts w:ascii="Aptos" w:eastAsiaTheme="majorEastAsia" w:hAnsi="Aptos" w:cs="Segoe UI"/>
        </w:rPr>
        <w:t xml:space="preserve"> to audition</w:t>
      </w:r>
      <w:r w:rsidR="00997A3E">
        <w:rPr>
          <w:rStyle w:val="normaltextrun"/>
          <w:rFonts w:ascii="Aptos" w:eastAsiaTheme="majorEastAsia" w:hAnsi="Aptos" w:cs="Segoe UI"/>
        </w:rPr>
        <w:t>/apply</w:t>
      </w:r>
      <w:r>
        <w:rPr>
          <w:rStyle w:val="normaltextrun"/>
          <w:rFonts w:ascii="Aptos" w:eastAsiaTheme="majorEastAsia" w:hAnsi="Aptos" w:cs="Segoe UI"/>
        </w:rPr>
        <w:t xml:space="preserve"> for </w:t>
      </w:r>
      <w:r w:rsidR="00CB1462">
        <w:rPr>
          <w:rStyle w:val="normaltextrun"/>
          <w:rFonts w:ascii="Aptos" w:eastAsiaTheme="majorEastAsia" w:hAnsi="Aptos" w:cs="Segoe UI"/>
        </w:rPr>
        <w:t>SOTD</w:t>
      </w:r>
      <w:r>
        <w:rPr>
          <w:rStyle w:val="normaltextrun"/>
          <w:rFonts w:ascii="Aptos" w:eastAsiaTheme="majorEastAsia" w:hAnsi="Aptos" w:cs="Segoe UI"/>
        </w:rPr>
        <w:t xml:space="preserve"> performance</w:t>
      </w:r>
      <w:r w:rsidR="00997A3E">
        <w:rPr>
          <w:rStyle w:val="normaltextrun"/>
          <w:rFonts w:ascii="Aptos" w:eastAsiaTheme="majorEastAsia" w:hAnsi="Aptos" w:cs="Segoe UI"/>
        </w:rPr>
        <w:t>/production</w:t>
      </w:r>
      <w:r>
        <w:rPr>
          <w:rStyle w:val="normaltextrun"/>
          <w:rFonts w:ascii="Aptos" w:eastAsiaTheme="majorEastAsia" w:hAnsi="Aptos" w:cs="Segoe UI"/>
        </w:rPr>
        <w:t xml:space="preserve"> </w:t>
      </w:r>
      <w:r w:rsidR="0078149F">
        <w:rPr>
          <w:rStyle w:val="normaltextrun"/>
          <w:rFonts w:ascii="Aptos" w:eastAsiaTheme="majorEastAsia" w:hAnsi="Aptos" w:cs="Segoe UI"/>
        </w:rPr>
        <w:t>roles</w:t>
      </w:r>
      <w:r w:rsidR="008B1C24">
        <w:rPr>
          <w:rStyle w:val="normaltextrun"/>
          <w:rFonts w:ascii="Aptos" w:eastAsiaTheme="majorEastAsia" w:hAnsi="Aptos" w:cs="Segoe UI"/>
        </w:rPr>
        <w:t>, unless restrictions are applied by their program</w:t>
      </w:r>
      <w:r>
        <w:rPr>
          <w:rStyle w:val="normaltextrun"/>
          <w:rFonts w:ascii="Aptos" w:eastAsiaTheme="majorEastAsia" w:hAnsi="Aptos" w:cs="Segoe UI"/>
        </w:rPr>
        <w:t>. Choreographers</w:t>
      </w:r>
      <w:r w:rsidR="00997A3E">
        <w:rPr>
          <w:rStyle w:val="normaltextrun"/>
          <w:rFonts w:ascii="Aptos" w:eastAsiaTheme="majorEastAsia" w:hAnsi="Aptos" w:cs="Segoe UI"/>
        </w:rPr>
        <w:t xml:space="preserve">, directors, and </w:t>
      </w:r>
      <w:r w:rsidR="00CB1462">
        <w:rPr>
          <w:rStyle w:val="normaltextrun"/>
          <w:rFonts w:ascii="Aptos" w:eastAsiaTheme="majorEastAsia" w:hAnsi="Aptos" w:cs="Segoe UI"/>
        </w:rPr>
        <w:t xml:space="preserve">other </w:t>
      </w:r>
      <w:r w:rsidR="00D64582">
        <w:rPr>
          <w:rStyle w:val="normaltextrun"/>
          <w:rFonts w:ascii="Aptos" w:eastAsiaTheme="majorEastAsia" w:hAnsi="Aptos" w:cs="Segoe UI"/>
        </w:rPr>
        <w:t>producing/casting</w:t>
      </w:r>
      <w:r w:rsidR="00997A3E">
        <w:rPr>
          <w:rStyle w:val="normaltextrun"/>
          <w:rFonts w:ascii="Aptos" w:eastAsiaTheme="majorEastAsia" w:hAnsi="Aptos" w:cs="Segoe UI"/>
        </w:rPr>
        <w:t xml:space="preserve"> bodies</w:t>
      </w:r>
      <w:r>
        <w:rPr>
          <w:rStyle w:val="normaltextrun"/>
          <w:rFonts w:ascii="Aptos" w:eastAsiaTheme="majorEastAsia" w:hAnsi="Aptos" w:cs="Segoe UI"/>
        </w:rPr>
        <w:t xml:space="preserve"> retain the right to select a</w:t>
      </w:r>
      <w:r w:rsidR="00CB1462">
        <w:rPr>
          <w:rStyle w:val="normaltextrun"/>
          <w:rFonts w:ascii="Aptos" w:eastAsiaTheme="majorEastAsia" w:hAnsi="Aptos" w:cs="Segoe UI"/>
        </w:rPr>
        <w:t xml:space="preserve"> cast and creative team </w:t>
      </w:r>
      <w:r>
        <w:rPr>
          <w:rStyle w:val="normaltextrun"/>
          <w:rFonts w:ascii="Aptos" w:eastAsiaTheme="majorEastAsia" w:hAnsi="Aptos" w:cs="Segoe UI"/>
        </w:rPr>
        <w:t xml:space="preserve">that best </w:t>
      </w:r>
      <w:proofErr w:type="gramStart"/>
      <w:r>
        <w:rPr>
          <w:rStyle w:val="normaltextrun"/>
          <w:rFonts w:ascii="Aptos" w:eastAsiaTheme="majorEastAsia" w:hAnsi="Aptos" w:cs="Segoe UI"/>
        </w:rPr>
        <w:t>suit</w:t>
      </w:r>
      <w:proofErr w:type="gramEnd"/>
      <w:r>
        <w:rPr>
          <w:rStyle w:val="normaltextrun"/>
          <w:rFonts w:ascii="Aptos" w:eastAsiaTheme="majorEastAsia" w:hAnsi="Aptos" w:cs="Segoe UI"/>
        </w:rPr>
        <w:t xml:space="preserve"> their artistic vision and the requirements of their work.</w:t>
      </w:r>
      <w:r>
        <w:rPr>
          <w:rStyle w:val="eop"/>
          <w:rFonts w:ascii="Aptos" w:eastAsiaTheme="majorEastAsia" w:hAnsi="Aptos" w:cs="Segoe UI"/>
        </w:rPr>
        <w:t> </w:t>
      </w:r>
    </w:p>
    <w:p w14:paraId="580D023C" w14:textId="77777777" w:rsidR="00AA6339" w:rsidRDefault="00AA6339" w:rsidP="00AA6339">
      <w:pPr>
        <w:pStyle w:val="paragraph"/>
        <w:spacing w:before="0" w:beforeAutospacing="0" w:after="0" w:afterAutospacing="0"/>
        <w:ind w:left="720"/>
        <w:textAlignment w:val="baseline"/>
        <w:rPr>
          <w:rFonts w:ascii="Aptos" w:hAnsi="Aptos" w:cs="Segoe UI"/>
        </w:rPr>
      </w:pPr>
    </w:p>
    <w:p w14:paraId="2741B71B" w14:textId="1BDF8375" w:rsidR="00AA6339" w:rsidRPr="00AA6339" w:rsidRDefault="00AA6339" w:rsidP="55586D13">
      <w:pPr>
        <w:pStyle w:val="paragraph"/>
        <w:numPr>
          <w:ilvl w:val="0"/>
          <w:numId w:val="5"/>
        </w:numPr>
        <w:tabs>
          <w:tab w:val="clear" w:pos="720"/>
        </w:tabs>
        <w:spacing w:before="0" w:beforeAutospacing="0" w:after="0" w:afterAutospacing="0"/>
        <w:textAlignment w:val="baseline"/>
        <w:rPr>
          <w:rStyle w:val="eop"/>
          <w:rFonts w:ascii="Aptos" w:hAnsi="Aptos" w:cs="Segoe UI"/>
        </w:rPr>
      </w:pPr>
      <w:r w:rsidRPr="55586D13">
        <w:rPr>
          <w:rStyle w:val="normaltextrun"/>
          <w:rFonts w:ascii="Aptos" w:eastAsiaTheme="majorEastAsia" w:hAnsi="Aptos" w:cs="Segoe UI"/>
          <w:u w:val="single"/>
        </w:rPr>
        <w:t>Support and Resources</w:t>
      </w:r>
      <w:r w:rsidRPr="55586D13">
        <w:rPr>
          <w:rStyle w:val="normaltextrun"/>
          <w:rFonts w:ascii="Aptos" w:eastAsiaTheme="majorEastAsia" w:hAnsi="Aptos" w:cs="Segoe UI"/>
        </w:rPr>
        <w:t>: Every student has the right</w:t>
      </w:r>
      <w:r w:rsidR="002A159F" w:rsidRPr="55586D13">
        <w:rPr>
          <w:rStyle w:val="normaltextrun"/>
          <w:rFonts w:ascii="Aptos" w:eastAsiaTheme="majorEastAsia" w:hAnsi="Aptos" w:cs="Segoe UI"/>
        </w:rPr>
        <w:t xml:space="preserve"> </w:t>
      </w:r>
      <w:r w:rsidRPr="55586D13">
        <w:rPr>
          <w:rStyle w:val="normaltextrun"/>
          <w:rFonts w:ascii="Aptos" w:eastAsiaTheme="majorEastAsia" w:hAnsi="Aptos" w:cs="Segoe UI"/>
        </w:rPr>
        <w:t>to access</w:t>
      </w:r>
      <w:r w:rsidR="00CB1462" w:rsidRPr="55586D13">
        <w:rPr>
          <w:rStyle w:val="normaltextrun"/>
          <w:rFonts w:ascii="Aptos" w:eastAsiaTheme="majorEastAsia" w:hAnsi="Aptos" w:cs="Segoe UI"/>
        </w:rPr>
        <w:t xml:space="preserve"> university</w:t>
      </w:r>
      <w:r w:rsidRPr="55586D13">
        <w:rPr>
          <w:rStyle w:val="normaltextrun"/>
          <w:rFonts w:ascii="Aptos" w:eastAsiaTheme="majorEastAsia" w:hAnsi="Aptos" w:cs="Segoe UI"/>
        </w:rPr>
        <w:t xml:space="preserve"> support services and resources including mental health services, academic advising, and career counseling. This includes the right to</w:t>
      </w:r>
      <w:r w:rsidR="00CB1462" w:rsidRPr="55586D13">
        <w:rPr>
          <w:rStyle w:val="normaltextrun"/>
          <w:rFonts w:ascii="Aptos" w:eastAsiaTheme="majorEastAsia" w:hAnsi="Aptos" w:cs="Segoe UI"/>
        </w:rPr>
        <w:t xml:space="preserve"> request</w:t>
      </w:r>
      <w:r w:rsidRPr="55586D13">
        <w:rPr>
          <w:rStyle w:val="normaltextrun"/>
          <w:rFonts w:ascii="Aptos" w:eastAsiaTheme="majorEastAsia" w:hAnsi="Aptos" w:cs="Segoe UI"/>
        </w:rPr>
        <w:t xml:space="preserve"> accommodations for disabilities and other special needs</w:t>
      </w:r>
      <w:r w:rsidR="00CB1462" w:rsidRPr="55586D13">
        <w:rPr>
          <w:rStyle w:val="normaltextrun"/>
          <w:rFonts w:ascii="Aptos" w:eastAsiaTheme="majorEastAsia" w:hAnsi="Aptos" w:cs="Segoe UI"/>
        </w:rPr>
        <w:t xml:space="preserve"> through the </w:t>
      </w:r>
      <w:hyperlink r:id="rId11">
        <w:r w:rsidR="00CB1462" w:rsidRPr="55586D13">
          <w:rPr>
            <w:rStyle w:val="Hyperlink"/>
            <w:rFonts w:ascii="Aptos" w:eastAsiaTheme="majorEastAsia" w:hAnsi="Aptos" w:cs="Segoe UI"/>
          </w:rPr>
          <w:t>Disability Resource Center</w:t>
        </w:r>
      </w:hyperlink>
      <w:r w:rsidR="00CB1462" w:rsidRPr="55586D13">
        <w:rPr>
          <w:rStyle w:val="normaltextrun"/>
          <w:rFonts w:ascii="Aptos" w:eastAsiaTheme="majorEastAsia" w:hAnsi="Aptos" w:cs="Segoe UI"/>
        </w:rPr>
        <w:t xml:space="preserve"> in consultation with faculty</w:t>
      </w:r>
      <w:r w:rsidR="00CB1462" w:rsidRPr="00F82B79">
        <w:rPr>
          <w:rStyle w:val="normaltextrun"/>
          <w:rFonts w:ascii="Aptos" w:eastAsiaTheme="majorEastAsia" w:hAnsi="Aptos" w:cs="Segoe UI"/>
        </w:rPr>
        <w:t>.</w:t>
      </w:r>
      <w:r w:rsidR="00124C5F" w:rsidRPr="00F82B79">
        <w:rPr>
          <w:rStyle w:val="normaltextrun"/>
          <w:rFonts w:ascii="Aptos" w:eastAsiaTheme="majorEastAsia" w:hAnsi="Aptos" w:cs="Segoe UI"/>
        </w:rPr>
        <w:t xml:space="preserve"> Every student has the right to request access </w:t>
      </w:r>
      <w:proofErr w:type="gramStart"/>
      <w:r w:rsidR="00124C5F" w:rsidRPr="00F82B79">
        <w:rPr>
          <w:rStyle w:val="normaltextrun"/>
          <w:rFonts w:ascii="Aptos" w:eastAsiaTheme="majorEastAsia" w:hAnsi="Aptos" w:cs="Segoe UI"/>
        </w:rPr>
        <w:t xml:space="preserve">to </w:t>
      </w:r>
      <w:r w:rsidR="0E11CDD7" w:rsidRPr="00F82B79">
        <w:rPr>
          <w:rStyle w:val="normaltextrun"/>
          <w:rFonts w:ascii="Aptos" w:eastAsiaTheme="majorEastAsia" w:hAnsi="Aptos" w:cs="Segoe UI"/>
        </w:rPr>
        <w:t xml:space="preserve"> School</w:t>
      </w:r>
      <w:proofErr w:type="gramEnd"/>
      <w:r w:rsidR="0E11CDD7" w:rsidRPr="00F82B79">
        <w:rPr>
          <w:rStyle w:val="normaltextrun"/>
          <w:rFonts w:ascii="Aptos" w:eastAsiaTheme="majorEastAsia" w:hAnsi="Aptos" w:cs="Segoe UI"/>
        </w:rPr>
        <w:t xml:space="preserve"> of Theatre and Dance resources to support student learning</w:t>
      </w:r>
      <w:r w:rsidR="6E9A7761" w:rsidRPr="00F82B79">
        <w:rPr>
          <w:rStyle w:val="normaltextrun"/>
          <w:rFonts w:ascii="Aptos" w:eastAsiaTheme="majorEastAsia" w:hAnsi="Aptos" w:cs="Segoe UI"/>
        </w:rPr>
        <w:t xml:space="preserve">, which must be approved by the </w:t>
      </w:r>
      <w:proofErr w:type="gramStart"/>
      <w:r w:rsidR="6E9A7761" w:rsidRPr="00F82B79">
        <w:rPr>
          <w:rStyle w:val="normaltextrun"/>
          <w:rFonts w:ascii="Aptos" w:eastAsiaTheme="majorEastAsia" w:hAnsi="Aptos" w:cs="Segoe UI"/>
        </w:rPr>
        <w:t>School</w:t>
      </w:r>
      <w:proofErr w:type="gramEnd"/>
      <w:r w:rsidR="6E9A7761" w:rsidRPr="00F82B79">
        <w:rPr>
          <w:rStyle w:val="normaltextrun"/>
          <w:rFonts w:ascii="Aptos" w:eastAsiaTheme="majorEastAsia" w:hAnsi="Aptos" w:cs="Segoe UI"/>
        </w:rPr>
        <w:t>.</w:t>
      </w:r>
    </w:p>
    <w:p w14:paraId="3B677859" w14:textId="77777777" w:rsidR="00AA6339" w:rsidRDefault="00AA6339" w:rsidP="00AA6339">
      <w:pPr>
        <w:pStyle w:val="paragraph"/>
        <w:spacing w:before="0" w:beforeAutospacing="0" w:after="0" w:afterAutospacing="0"/>
        <w:ind w:left="720"/>
        <w:textAlignment w:val="baseline"/>
        <w:rPr>
          <w:rFonts w:ascii="Aptos" w:hAnsi="Aptos" w:cs="Segoe UI"/>
        </w:rPr>
      </w:pPr>
    </w:p>
    <w:p w14:paraId="1F1A5DA7" w14:textId="3CE2FC02" w:rsidR="00AA6339" w:rsidRPr="00AA6339" w:rsidRDefault="00AA6339" w:rsidP="00AA6339">
      <w:pPr>
        <w:pStyle w:val="paragraph"/>
        <w:numPr>
          <w:ilvl w:val="0"/>
          <w:numId w:val="6"/>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Safe and Inclusive Environment:</w:t>
      </w:r>
      <w:r>
        <w:rPr>
          <w:rStyle w:val="normaltextrun"/>
          <w:rFonts w:ascii="Aptos" w:eastAsiaTheme="majorEastAsia" w:hAnsi="Aptos" w:cs="Segoe UI"/>
        </w:rPr>
        <w:t xml:space="preserve"> Every student has the right to a safe and inclusive </w:t>
      </w:r>
      <w:r w:rsidR="00010E2C">
        <w:rPr>
          <w:rStyle w:val="normaltextrun"/>
          <w:rFonts w:ascii="Aptos" w:eastAsiaTheme="majorEastAsia" w:hAnsi="Aptos" w:cs="Segoe UI"/>
        </w:rPr>
        <w:t>classroom</w:t>
      </w:r>
      <w:r w:rsidR="004246E5">
        <w:rPr>
          <w:rStyle w:val="normaltextrun"/>
          <w:rFonts w:ascii="Aptos" w:eastAsiaTheme="majorEastAsia" w:hAnsi="Aptos" w:cs="Segoe UI"/>
        </w:rPr>
        <w:t xml:space="preserve"> and lab</w:t>
      </w:r>
      <w:r w:rsidR="007F2536">
        <w:rPr>
          <w:rStyle w:val="normaltextrun"/>
          <w:rFonts w:ascii="Aptos" w:eastAsiaTheme="majorEastAsia" w:hAnsi="Aptos" w:cs="Segoe UI"/>
        </w:rPr>
        <w:t xml:space="preserve"> </w:t>
      </w:r>
      <w:r>
        <w:rPr>
          <w:rStyle w:val="normaltextrun"/>
          <w:rFonts w:ascii="Aptos" w:eastAsiaTheme="majorEastAsia" w:hAnsi="Aptos" w:cs="Segoe UI"/>
        </w:rPr>
        <w:t xml:space="preserve">environment free from harassment, discrimination, and bias. This includes the right to </w:t>
      </w:r>
      <w:hyperlink r:id="rId12" w:history="1">
        <w:r w:rsidRPr="004868BD">
          <w:rPr>
            <w:rStyle w:val="Hyperlink"/>
            <w:rFonts w:ascii="Aptos" w:eastAsiaTheme="majorEastAsia" w:hAnsi="Aptos" w:cs="Segoe UI"/>
          </w:rPr>
          <w:t>report</w:t>
        </w:r>
      </w:hyperlink>
      <w:r>
        <w:rPr>
          <w:rStyle w:val="normaltextrun"/>
          <w:rFonts w:ascii="Aptos" w:eastAsiaTheme="majorEastAsia" w:hAnsi="Aptos" w:cs="Segoe UI"/>
        </w:rPr>
        <w:t xml:space="preserve"> any incidents of discrimination or harassment without fear of retaliation.</w:t>
      </w:r>
      <w:r>
        <w:rPr>
          <w:rStyle w:val="eop"/>
          <w:rFonts w:ascii="Aptos" w:eastAsiaTheme="majorEastAsia" w:hAnsi="Aptos" w:cs="Segoe UI"/>
        </w:rPr>
        <w:t> </w:t>
      </w:r>
    </w:p>
    <w:p w14:paraId="65FF37FE"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1879726" w14:textId="5FD92D0D" w:rsidR="00AA6339" w:rsidRPr="00AA6339" w:rsidRDefault="00AA6339" w:rsidP="00AA6339">
      <w:pPr>
        <w:pStyle w:val="paragraph"/>
        <w:numPr>
          <w:ilvl w:val="0"/>
          <w:numId w:val="7"/>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Cultural Representation:</w:t>
      </w:r>
      <w:r>
        <w:rPr>
          <w:rStyle w:val="normaltextrun"/>
          <w:rFonts w:ascii="Aptos" w:eastAsiaTheme="majorEastAsia" w:hAnsi="Aptos" w:cs="Segoe UI"/>
        </w:rPr>
        <w:t xml:space="preserve"> Every student has the right to </w:t>
      </w:r>
      <w:proofErr w:type="gramStart"/>
      <w:r w:rsidR="0001020B">
        <w:rPr>
          <w:rStyle w:val="normaltextrun"/>
          <w:rFonts w:ascii="Aptos" w:eastAsiaTheme="majorEastAsia" w:hAnsi="Aptos" w:cs="Segoe UI"/>
        </w:rPr>
        <w:t>advocate</w:t>
      </w:r>
      <w:r w:rsidR="00EE2E8F">
        <w:rPr>
          <w:rStyle w:val="normaltextrun"/>
          <w:rFonts w:ascii="Aptos" w:eastAsiaTheme="majorEastAsia" w:hAnsi="Aptos" w:cs="Segoe UI"/>
        </w:rPr>
        <w:t xml:space="preserve"> to</w:t>
      </w:r>
      <w:proofErr w:type="gramEnd"/>
      <w:r w:rsidR="00EE2E8F">
        <w:rPr>
          <w:rStyle w:val="normaltextrun"/>
          <w:rFonts w:ascii="Aptos" w:eastAsiaTheme="majorEastAsia" w:hAnsi="Aptos" w:cs="Segoe UI"/>
        </w:rPr>
        <w:t xml:space="preserve"> faculty mentors</w:t>
      </w:r>
      <w:r w:rsidR="0001020B">
        <w:rPr>
          <w:rStyle w:val="normaltextrun"/>
          <w:rFonts w:ascii="Aptos" w:eastAsiaTheme="majorEastAsia" w:hAnsi="Aptos" w:cs="Segoe UI"/>
        </w:rPr>
        <w:t xml:space="preserve"> for</w:t>
      </w:r>
      <w:r>
        <w:rPr>
          <w:rStyle w:val="normaltextrun"/>
          <w:rFonts w:ascii="Aptos" w:eastAsiaTheme="majorEastAsia" w:hAnsi="Aptos" w:cs="Segoe UI"/>
        </w:rPr>
        <w:t xml:space="preserve"> their culture and identity </w:t>
      </w:r>
      <w:r w:rsidR="0001020B">
        <w:rPr>
          <w:rStyle w:val="normaltextrun"/>
          <w:rFonts w:ascii="Aptos" w:eastAsiaTheme="majorEastAsia" w:hAnsi="Aptos" w:cs="Segoe UI"/>
        </w:rPr>
        <w:t xml:space="preserve">being </w:t>
      </w:r>
      <w:r>
        <w:rPr>
          <w:rStyle w:val="normaltextrun"/>
          <w:rFonts w:ascii="Aptos" w:eastAsiaTheme="majorEastAsia" w:hAnsi="Aptos" w:cs="Segoe UI"/>
        </w:rPr>
        <w:t xml:space="preserve">represented in the curriculum, performances, guest artists and faculty. </w:t>
      </w:r>
      <w:r w:rsidR="009935B9">
        <w:rPr>
          <w:rStyle w:val="normaltextrun"/>
          <w:rFonts w:ascii="Aptos" w:eastAsiaTheme="majorEastAsia" w:hAnsi="Aptos" w:cs="Segoe UI"/>
        </w:rPr>
        <w:t>Students can advocate through direct conversation, email,</w:t>
      </w:r>
      <w:r w:rsidR="008633F3">
        <w:rPr>
          <w:rStyle w:val="normaltextrun"/>
          <w:rFonts w:ascii="Aptos" w:eastAsiaTheme="majorEastAsia" w:hAnsi="Aptos" w:cs="Segoe UI"/>
        </w:rPr>
        <w:t xml:space="preserve"> faculty deputies,</w:t>
      </w:r>
      <w:r w:rsidR="009935B9">
        <w:rPr>
          <w:rStyle w:val="normaltextrun"/>
          <w:rFonts w:ascii="Aptos" w:eastAsiaTheme="majorEastAsia" w:hAnsi="Aptos" w:cs="Segoe UI"/>
        </w:rPr>
        <w:t xml:space="preserve"> representation in search committees</w:t>
      </w:r>
      <w:r w:rsidR="008E7A4C">
        <w:rPr>
          <w:rStyle w:val="normaltextrun"/>
          <w:rFonts w:ascii="Aptos" w:eastAsiaTheme="majorEastAsia" w:hAnsi="Aptos" w:cs="Segoe UI"/>
        </w:rPr>
        <w:t xml:space="preserve">, and course evaluations. </w:t>
      </w:r>
      <w:r>
        <w:rPr>
          <w:rStyle w:val="normaltextrun"/>
          <w:rFonts w:ascii="Aptos" w:eastAsiaTheme="majorEastAsia" w:hAnsi="Aptos" w:cs="Segoe UI"/>
        </w:rPr>
        <w:t>This includes the right to participate in culturally relevant programming and events.</w:t>
      </w:r>
      <w:r>
        <w:rPr>
          <w:rStyle w:val="eop"/>
          <w:rFonts w:ascii="Aptos" w:eastAsiaTheme="majorEastAsia" w:hAnsi="Aptos" w:cs="Segoe UI"/>
        </w:rPr>
        <w:t> </w:t>
      </w:r>
    </w:p>
    <w:p w14:paraId="16BC2A87"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9BE7195" w14:textId="46C54683" w:rsidR="00AA6339" w:rsidRPr="00AA6339" w:rsidRDefault="00AA6339" w:rsidP="00AA6339">
      <w:pPr>
        <w:pStyle w:val="paragraph"/>
        <w:numPr>
          <w:ilvl w:val="0"/>
          <w:numId w:val="8"/>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Transparency and Accountability</w:t>
      </w:r>
      <w:r>
        <w:rPr>
          <w:rStyle w:val="normaltextrun"/>
          <w:rFonts w:ascii="Aptos" w:eastAsiaTheme="majorEastAsia" w:hAnsi="Aptos" w:cs="Segoe UI"/>
        </w:rPr>
        <w:t>: Every student has the right to transparency and accountability from faculty and administration</w:t>
      </w:r>
      <w:r w:rsidR="00B64292">
        <w:rPr>
          <w:rStyle w:val="normaltextrun"/>
          <w:rFonts w:ascii="Aptos" w:eastAsiaTheme="majorEastAsia" w:hAnsi="Aptos" w:cs="Segoe UI"/>
        </w:rPr>
        <w:t xml:space="preserve"> </w:t>
      </w:r>
      <w:r w:rsidR="00FC6910">
        <w:rPr>
          <w:rStyle w:val="normaltextrun"/>
          <w:rFonts w:ascii="Aptos" w:eastAsiaTheme="majorEastAsia" w:hAnsi="Aptos" w:cs="Segoe UI"/>
        </w:rPr>
        <w:t>about expectations from students in classroom and lab environments</w:t>
      </w:r>
      <w:r>
        <w:rPr>
          <w:rStyle w:val="normaltextrun"/>
          <w:rFonts w:ascii="Aptos" w:eastAsiaTheme="majorEastAsia" w:hAnsi="Aptos" w:cs="Segoe UI"/>
        </w:rPr>
        <w:t>. This includes the right to be informed</w:t>
      </w:r>
      <w:r w:rsidR="00C438B9">
        <w:rPr>
          <w:rStyle w:val="normaltextrun"/>
          <w:rFonts w:ascii="Aptos" w:eastAsiaTheme="majorEastAsia" w:hAnsi="Aptos" w:cs="Segoe UI"/>
        </w:rPr>
        <w:t xml:space="preserve"> </w:t>
      </w:r>
      <w:r w:rsidR="00E34495">
        <w:rPr>
          <w:rStyle w:val="normaltextrun"/>
          <w:rFonts w:ascii="Aptos" w:eastAsiaTheme="majorEastAsia" w:hAnsi="Aptos" w:cs="Segoe UI"/>
        </w:rPr>
        <w:t xml:space="preserve">about program policies and policy changes. </w:t>
      </w:r>
      <w:r w:rsidR="005E39B9">
        <w:rPr>
          <w:rStyle w:val="eop"/>
          <w:rFonts w:ascii="Aptos" w:eastAsiaTheme="majorEastAsia" w:hAnsi="Aptos" w:cs="Segoe UI"/>
        </w:rPr>
        <w:t xml:space="preserve">This information will be communicated via </w:t>
      </w:r>
      <w:r w:rsidR="00B27EFA">
        <w:rPr>
          <w:rStyle w:val="eop"/>
          <w:rFonts w:ascii="Aptos" w:eastAsiaTheme="majorEastAsia" w:hAnsi="Aptos" w:cs="Segoe UI"/>
        </w:rPr>
        <w:t xml:space="preserve">email and </w:t>
      </w:r>
      <w:r w:rsidR="006B4C84">
        <w:rPr>
          <w:rStyle w:val="eop"/>
          <w:rFonts w:ascii="Aptos" w:eastAsiaTheme="majorEastAsia" w:hAnsi="Aptos" w:cs="Segoe UI"/>
        </w:rPr>
        <w:t>SOTD</w:t>
      </w:r>
      <w:r w:rsidR="00B27EFA">
        <w:rPr>
          <w:rStyle w:val="eop"/>
          <w:rFonts w:ascii="Aptos" w:eastAsiaTheme="majorEastAsia" w:hAnsi="Aptos" w:cs="Segoe UI"/>
        </w:rPr>
        <w:t xml:space="preserve"> convocations.</w:t>
      </w:r>
    </w:p>
    <w:p w14:paraId="74EAC752" w14:textId="77777777" w:rsidR="00AA6339" w:rsidRDefault="00AA6339" w:rsidP="00AA6339">
      <w:pPr>
        <w:pStyle w:val="paragraph"/>
        <w:spacing w:before="0" w:beforeAutospacing="0" w:after="0" w:afterAutospacing="0"/>
        <w:ind w:left="720"/>
        <w:textAlignment w:val="baseline"/>
        <w:rPr>
          <w:rFonts w:ascii="Aptos" w:hAnsi="Aptos" w:cs="Segoe UI"/>
        </w:rPr>
      </w:pPr>
    </w:p>
    <w:p w14:paraId="5B3D8BEB" w14:textId="4D018874" w:rsidR="0047366E" w:rsidRPr="00F82B79" w:rsidRDefault="00AA6339" w:rsidP="00AA6339">
      <w:pPr>
        <w:pStyle w:val="paragraph"/>
        <w:numPr>
          <w:ilvl w:val="0"/>
          <w:numId w:val="8"/>
        </w:numPr>
        <w:tabs>
          <w:tab w:val="clear" w:pos="720"/>
        </w:tabs>
        <w:spacing w:before="0" w:beforeAutospacing="0" w:after="0" w:afterAutospacing="0"/>
        <w:textAlignment w:val="baseline"/>
        <w:rPr>
          <w:rStyle w:val="eop"/>
          <w:rFonts w:ascii="Aptos" w:hAnsi="Aptos" w:cs="Segoe UI"/>
        </w:rPr>
      </w:pPr>
      <w:r>
        <w:rPr>
          <w:rStyle w:val="normaltextrun"/>
          <w:rFonts w:ascii="Aptos" w:eastAsiaTheme="majorEastAsia" w:hAnsi="Aptos" w:cs="Segoe UI"/>
          <w:u w:val="single"/>
        </w:rPr>
        <w:t>Respect for Diversity:</w:t>
      </w:r>
      <w:r>
        <w:rPr>
          <w:rStyle w:val="normaltextrun"/>
          <w:rFonts w:ascii="Aptos" w:eastAsiaTheme="majorEastAsia" w:hAnsi="Aptos" w:cs="Segoe UI"/>
        </w:rPr>
        <w:t xml:space="preserve"> Every student has the right to be treated with respect and dignity, regardless of their background or identity.</w:t>
      </w:r>
      <w:r w:rsidR="00665DBD">
        <w:rPr>
          <w:rStyle w:val="normaltextrun"/>
          <w:rFonts w:ascii="Aptos" w:eastAsiaTheme="majorEastAsia" w:hAnsi="Aptos" w:cs="Segoe UI"/>
        </w:rPr>
        <w:t xml:space="preserve"> </w:t>
      </w:r>
      <w:r>
        <w:rPr>
          <w:rStyle w:val="normaltextrun"/>
          <w:rFonts w:ascii="Aptos" w:eastAsiaTheme="majorEastAsia" w:hAnsi="Aptos" w:cs="Segoe UI"/>
        </w:rPr>
        <w:t xml:space="preserve"> This includes the right to participate in a diverse and </w:t>
      </w:r>
      <w:r w:rsidR="008D5347">
        <w:rPr>
          <w:rStyle w:val="normaltextrun"/>
          <w:rFonts w:ascii="Aptos" w:eastAsiaTheme="majorEastAsia" w:hAnsi="Aptos" w:cs="Segoe UI"/>
        </w:rPr>
        <w:t>welcoming</w:t>
      </w:r>
      <w:r>
        <w:rPr>
          <w:rStyle w:val="normaltextrun"/>
          <w:rFonts w:ascii="Aptos" w:eastAsiaTheme="majorEastAsia" w:hAnsi="Aptos" w:cs="Segoe UI"/>
        </w:rPr>
        <w:t xml:space="preserve"> community that values and celebrates differences.</w:t>
      </w:r>
      <w:r>
        <w:rPr>
          <w:rStyle w:val="eop"/>
          <w:rFonts w:ascii="Aptos" w:eastAsiaTheme="majorEastAsia" w:hAnsi="Aptos" w:cs="Segoe UI"/>
        </w:rPr>
        <w:t> </w:t>
      </w:r>
      <w:r w:rsidR="00CB4AB7">
        <w:rPr>
          <w:rStyle w:val="eop"/>
          <w:rFonts w:ascii="Aptos" w:eastAsiaTheme="majorEastAsia" w:hAnsi="Aptos" w:cs="Segoe UI"/>
        </w:rPr>
        <w:t xml:space="preserve">This includes the right to </w:t>
      </w:r>
      <w:r w:rsidR="002B1FA1">
        <w:rPr>
          <w:rStyle w:val="eop"/>
          <w:rFonts w:ascii="Aptos" w:eastAsiaTheme="majorEastAsia" w:hAnsi="Aptos" w:cs="Segoe UI"/>
        </w:rPr>
        <w:t xml:space="preserve">remove oneself </w:t>
      </w:r>
      <w:r w:rsidR="00572F87">
        <w:rPr>
          <w:rStyle w:val="eop"/>
          <w:rFonts w:ascii="Aptos" w:eastAsiaTheme="majorEastAsia" w:hAnsi="Aptos" w:cs="Segoe UI"/>
        </w:rPr>
        <w:t xml:space="preserve">and </w:t>
      </w:r>
      <w:hyperlink r:id="rId13" w:history="1">
        <w:r w:rsidR="00572F87" w:rsidRPr="00235A5B">
          <w:rPr>
            <w:rStyle w:val="Hyperlink"/>
            <w:rFonts w:ascii="Aptos" w:eastAsiaTheme="majorEastAsia" w:hAnsi="Aptos" w:cs="Segoe UI"/>
          </w:rPr>
          <w:t>report</w:t>
        </w:r>
      </w:hyperlink>
      <w:r w:rsidR="002B1FA1">
        <w:rPr>
          <w:rStyle w:val="eop"/>
          <w:rFonts w:ascii="Aptos" w:eastAsiaTheme="majorEastAsia" w:hAnsi="Aptos" w:cs="Segoe UI"/>
        </w:rPr>
        <w:t xml:space="preserve"> a</w:t>
      </w:r>
      <w:r w:rsidR="00BE5B95">
        <w:rPr>
          <w:rStyle w:val="eop"/>
          <w:rFonts w:ascii="Aptos" w:eastAsiaTheme="majorEastAsia" w:hAnsi="Aptos" w:cs="Segoe UI"/>
        </w:rPr>
        <w:t>n unsafe classroom or lab environment</w:t>
      </w:r>
      <w:r w:rsidR="00572F87">
        <w:rPr>
          <w:rStyle w:val="eop"/>
          <w:rFonts w:ascii="Aptos" w:eastAsiaTheme="majorEastAsia" w:hAnsi="Aptos" w:cs="Segoe UI"/>
        </w:rPr>
        <w:t>.</w:t>
      </w:r>
      <w:r w:rsidR="00564B24">
        <w:rPr>
          <w:rStyle w:val="eop"/>
          <w:rFonts w:ascii="Aptos" w:eastAsiaTheme="majorEastAsia" w:hAnsi="Aptos" w:cs="Segoe UI"/>
        </w:rPr>
        <w:t xml:space="preserve"> The deadline to </w:t>
      </w:r>
      <w:r w:rsidR="0067182D">
        <w:rPr>
          <w:rStyle w:val="eop"/>
          <w:rFonts w:ascii="Aptos" w:eastAsiaTheme="majorEastAsia" w:hAnsi="Aptos" w:cs="Segoe UI"/>
        </w:rPr>
        <w:t>drop</w:t>
      </w:r>
      <w:r w:rsidR="00564B24">
        <w:rPr>
          <w:rStyle w:val="eop"/>
          <w:rFonts w:ascii="Aptos" w:eastAsiaTheme="majorEastAsia" w:hAnsi="Aptos" w:cs="Segoe UI"/>
        </w:rPr>
        <w:t xml:space="preserve"> a course without penalty is the end of the second week of classes of the term. </w:t>
      </w:r>
      <w:r w:rsidR="00E52793">
        <w:rPr>
          <w:rStyle w:val="eop"/>
          <w:rFonts w:ascii="Aptos" w:eastAsiaTheme="majorEastAsia" w:hAnsi="Aptos" w:cs="Segoe UI"/>
        </w:rPr>
        <w:t xml:space="preserve">Students may withdraw from a course </w:t>
      </w:r>
      <w:r w:rsidR="001C6E69">
        <w:rPr>
          <w:rStyle w:val="eop"/>
          <w:rFonts w:ascii="Aptos" w:eastAsiaTheme="majorEastAsia" w:hAnsi="Aptos" w:cs="Segoe UI"/>
        </w:rPr>
        <w:t>before the 11</w:t>
      </w:r>
      <w:r w:rsidR="001C6E69" w:rsidRPr="001C6E69">
        <w:rPr>
          <w:rStyle w:val="eop"/>
          <w:rFonts w:ascii="Aptos" w:eastAsiaTheme="majorEastAsia" w:hAnsi="Aptos" w:cs="Segoe UI"/>
          <w:vertAlign w:val="superscript"/>
        </w:rPr>
        <w:t>th</w:t>
      </w:r>
      <w:r w:rsidR="001C6E69">
        <w:rPr>
          <w:rStyle w:val="eop"/>
          <w:rFonts w:ascii="Aptos" w:eastAsiaTheme="majorEastAsia" w:hAnsi="Aptos" w:cs="Segoe UI"/>
        </w:rPr>
        <w:t xml:space="preserve"> week of class and may </w:t>
      </w:r>
      <w:proofErr w:type="gramStart"/>
      <w:r w:rsidR="001C6E69">
        <w:rPr>
          <w:rStyle w:val="eop"/>
          <w:rFonts w:ascii="Aptos" w:eastAsiaTheme="majorEastAsia" w:hAnsi="Aptos" w:cs="Segoe UI"/>
        </w:rPr>
        <w:t>withdraw after</w:t>
      </w:r>
      <w:proofErr w:type="gramEnd"/>
      <w:r w:rsidR="001C6E69">
        <w:rPr>
          <w:rStyle w:val="eop"/>
          <w:rFonts w:ascii="Aptos" w:eastAsiaTheme="majorEastAsia" w:hAnsi="Aptos" w:cs="Segoe UI"/>
        </w:rPr>
        <w:t xml:space="preserve"> under exceptional </w:t>
      </w:r>
      <w:proofErr w:type="gramStart"/>
      <w:r w:rsidR="001C6E69">
        <w:rPr>
          <w:rStyle w:val="eop"/>
          <w:rFonts w:ascii="Aptos" w:eastAsiaTheme="majorEastAsia" w:hAnsi="Aptos" w:cs="Segoe UI"/>
        </w:rPr>
        <w:t>circumstances</w:t>
      </w:r>
      <w:r w:rsidR="00B637A1">
        <w:rPr>
          <w:rStyle w:val="eop"/>
          <w:rFonts w:ascii="Aptos" w:eastAsiaTheme="majorEastAsia" w:hAnsi="Aptos" w:cs="Segoe UI"/>
        </w:rPr>
        <w:t xml:space="preserve"> </w:t>
      </w:r>
      <w:r w:rsidR="00E52793">
        <w:rPr>
          <w:rStyle w:val="eop"/>
          <w:rFonts w:ascii="Aptos" w:eastAsiaTheme="majorEastAsia" w:hAnsi="Aptos" w:cs="Segoe UI"/>
        </w:rPr>
        <w:t>.</w:t>
      </w:r>
      <w:proofErr w:type="gramEnd"/>
      <w:r w:rsidR="00E52793">
        <w:rPr>
          <w:rStyle w:val="eop"/>
          <w:rFonts w:ascii="Aptos" w:eastAsiaTheme="majorEastAsia" w:hAnsi="Aptos" w:cs="Segoe UI"/>
        </w:rPr>
        <w:t xml:space="preserve"> </w:t>
      </w:r>
      <w:r w:rsidR="00564B24">
        <w:rPr>
          <w:rStyle w:val="eop"/>
          <w:rFonts w:ascii="Aptos" w:eastAsiaTheme="majorEastAsia" w:hAnsi="Aptos" w:cs="Segoe UI"/>
        </w:rPr>
        <w:t xml:space="preserve"> </w:t>
      </w:r>
    </w:p>
    <w:p w14:paraId="35AFEBCF" w14:textId="77777777" w:rsidR="00F82B79" w:rsidRDefault="00F82B79" w:rsidP="00F82B79">
      <w:pPr>
        <w:pStyle w:val="ListParagraph"/>
        <w:rPr>
          <w:rFonts w:ascii="Aptos" w:hAnsi="Aptos" w:cs="Segoe UI"/>
        </w:rPr>
      </w:pPr>
    </w:p>
    <w:p w14:paraId="21F10094" w14:textId="77777777" w:rsidR="00F82B79" w:rsidRDefault="00F82B79" w:rsidP="00F82B79">
      <w:pPr>
        <w:pStyle w:val="paragraph"/>
        <w:spacing w:before="0" w:beforeAutospacing="0" w:after="0" w:afterAutospacing="0"/>
        <w:textAlignment w:val="baseline"/>
        <w:rPr>
          <w:rFonts w:ascii="Aptos" w:hAnsi="Aptos" w:cs="Segoe UI"/>
        </w:rPr>
      </w:pPr>
    </w:p>
    <w:p w14:paraId="60DC1BDE" w14:textId="77777777" w:rsidR="00F82B79" w:rsidRDefault="00F82B79" w:rsidP="00F82B79">
      <w:pPr>
        <w:pStyle w:val="paragraph"/>
        <w:spacing w:before="0" w:beforeAutospacing="0" w:after="0" w:afterAutospacing="0"/>
        <w:textAlignment w:val="baseline"/>
        <w:rPr>
          <w:rFonts w:ascii="Aptos" w:hAnsi="Aptos" w:cs="Segoe UI"/>
        </w:rPr>
      </w:pPr>
      <w:r w:rsidRPr="00F82B79">
        <w:rPr>
          <w:rFonts w:ascii="Aptos" w:hAnsi="Aptos" w:cs="Segoe UI"/>
        </w:rPr>
        <w:t>Student Bill of Rights shall be incorporated in the Best Practices of the School of Theatre and Dance in the following ways:</w:t>
      </w:r>
    </w:p>
    <w:p w14:paraId="2D1FFAEB" w14:textId="77777777" w:rsidR="00F82B79" w:rsidRPr="00F82B79" w:rsidRDefault="00F82B79" w:rsidP="00F82B79">
      <w:pPr>
        <w:pStyle w:val="paragraph"/>
        <w:spacing w:before="0" w:beforeAutospacing="0" w:after="0" w:afterAutospacing="0"/>
        <w:textAlignment w:val="baseline"/>
        <w:rPr>
          <w:rFonts w:ascii="Aptos" w:hAnsi="Aptos" w:cs="Segoe UI"/>
        </w:rPr>
      </w:pPr>
    </w:p>
    <w:p w14:paraId="7725F354"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xml:space="preserve">· Included in </w:t>
      </w:r>
      <w:proofErr w:type="spellStart"/>
      <w:r w:rsidRPr="00F82B79">
        <w:rPr>
          <w:rFonts w:ascii="Aptos" w:hAnsi="Aptos" w:cs="Segoe UI"/>
        </w:rPr>
        <w:t>SoTD</w:t>
      </w:r>
      <w:proofErr w:type="spellEnd"/>
      <w:r w:rsidRPr="00F82B79">
        <w:rPr>
          <w:rFonts w:ascii="Aptos" w:hAnsi="Aptos" w:cs="Segoe UI"/>
        </w:rPr>
        <w:t xml:space="preserve"> production related syllabi (THEA 220A, 295, 377, &amp; 395)</w:t>
      </w:r>
    </w:p>
    <w:p w14:paraId="05F4DC00"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Included in Best Practices Policy of the School of Theatre and Dance</w:t>
      </w:r>
    </w:p>
    <w:p w14:paraId="1DA8907E" w14:textId="77777777" w:rsidR="00F82B79" w:rsidRP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xml:space="preserve">· Added to the </w:t>
      </w:r>
      <w:proofErr w:type="spellStart"/>
      <w:r w:rsidRPr="00F82B79">
        <w:rPr>
          <w:rFonts w:ascii="Aptos" w:hAnsi="Aptos" w:cs="Segoe UI"/>
        </w:rPr>
        <w:t>SoTD</w:t>
      </w:r>
      <w:proofErr w:type="spellEnd"/>
      <w:r w:rsidRPr="00F82B79">
        <w:rPr>
          <w:rFonts w:ascii="Aptos" w:hAnsi="Aptos" w:cs="Segoe UI"/>
        </w:rPr>
        <w:t xml:space="preserve"> Organization in Blackboard</w:t>
      </w:r>
    </w:p>
    <w:p w14:paraId="66BBF6DB" w14:textId="77777777" w:rsidR="00F82B79" w:rsidRDefault="00F82B79" w:rsidP="00F82B79">
      <w:pPr>
        <w:pStyle w:val="paragraph"/>
        <w:spacing w:before="0" w:beforeAutospacing="0" w:after="0" w:afterAutospacing="0"/>
        <w:ind w:left="720"/>
        <w:textAlignment w:val="baseline"/>
        <w:rPr>
          <w:rFonts w:ascii="Aptos" w:hAnsi="Aptos" w:cs="Segoe UI"/>
        </w:rPr>
      </w:pPr>
      <w:r w:rsidRPr="00F82B79">
        <w:rPr>
          <w:rFonts w:ascii="Aptos" w:hAnsi="Aptos" w:cs="Segoe UI"/>
        </w:rPr>
        <w:t>· Reviewed at school convocation each semester</w:t>
      </w:r>
    </w:p>
    <w:p w14:paraId="2ACA624E" w14:textId="77777777" w:rsidR="00F82B79" w:rsidRPr="00F82B79" w:rsidRDefault="00F82B79" w:rsidP="00F82B79">
      <w:pPr>
        <w:pStyle w:val="paragraph"/>
        <w:spacing w:before="0" w:beforeAutospacing="0" w:after="0" w:afterAutospacing="0"/>
        <w:textAlignment w:val="baseline"/>
        <w:rPr>
          <w:rFonts w:ascii="Aptos" w:hAnsi="Aptos" w:cs="Segoe UI"/>
        </w:rPr>
      </w:pPr>
    </w:p>
    <w:p w14:paraId="53FA1B88" w14:textId="77777777" w:rsidR="00F82B79" w:rsidRPr="00F82B79" w:rsidRDefault="00F82B79" w:rsidP="00F82B79">
      <w:pPr>
        <w:pStyle w:val="paragraph"/>
        <w:spacing w:before="0" w:beforeAutospacing="0" w:after="0" w:afterAutospacing="0"/>
        <w:textAlignment w:val="baseline"/>
        <w:rPr>
          <w:rFonts w:ascii="Aptos" w:hAnsi="Aptos" w:cs="Segoe UI"/>
        </w:rPr>
      </w:pPr>
      <w:r w:rsidRPr="00F82B79">
        <w:rPr>
          <w:rFonts w:ascii="Aptos" w:hAnsi="Aptos" w:cs="Segoe UI"/>
        </w:rPr>
        <w:t>Approved by faculty on 11/20/2025</w:t>
      </w:r>
    </w:p>
    <w:p w14:paraId="56417F23" w14:textId="77777777" w:rsidR="00F82B79" w:rsidRPr="0001020B" w:rsidRDefault="00F82B79" w:rsidP="00F82B79">
      <w:pPr>
        <w:pStyle w:val="paragraph"/>
        <w:spacing w:before="0" w:beforeAutospacing="0" w:after="0" w:afterAutospacing="0"/>
        <w:textAlignment w:val="baseline"/>
        <w:rPr>
          <w:rFonts w:ascii="Aptos" w:hAnsi="Aptos" w:cs="Segoe UI"/>
        </w:rPr>
      </w:pPr>
    </w:p>
    <w:sectPr w:rsidR="00F82B79" w:rsidRPr="000102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ABE4" w14:textId="77777777" w:rsidR="00807985" w:rsidRDefault="00807985" w:rsidP="00602D5E">
      <w:pPr>
        <w:spacing w:after="0" w:line="240" w:lineRule="auto"/>
      </w:pPr>
      <w:r>
        <w:separator/>
      </w:r>
    </w:p>
  </w:endnote>
  <w:endnote w:type="continuationSeparator" w:id="0">
    <w:p w14:paraId="31E380BC" w14:textId="77777777" w:rsidR="00807985" w:rsidRDefault="00807985" w:rsidP="006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BCBCB3" w14:paraId="103B2425" w14:textId="77777777" w:rsidTr="71BCBCB3">
      <w:trPr>
        <w:trHeight w:val="300"/>
      </w:trPr>
      <w:tc>
        <w:tcPr>
          <w:tcW w:w="3120" w:type="dxa"/>
        </w:tcPr>
        <w:p w14:paraId="26F7F0A4" w14:textId="75446187" w:rsidR="71BCBCB3" w:rsidRDefault="71BCBCB3" w:rsidP="71BCBCB3">
          <w:pPr>
            <w:pStyle w:val="Header"/>
            <w:ind w:left="-115"/>
          </w:pPr>
        </w:p>
      </w:tc>
      <w:tc>
        <w:tcPr>
          <w:tcW w:w="3120" w:type="dxa"/>
        </w:tcPr>
        <w:p w14:paraId="18BC4557" w14:textId="72258E58" w:rsidR="71BCBCB3" w:rsidRDefault="71BCBCB3" w:rsidP="71BCBCB3">
          <w:pPr>
            <w:pStyle w:val="Header"/>
            <w:jc w:val="center"/>
          </w:pPr>
        </w:p>
      </w:tc>
      <w:tc>
        <w:tcPr>
          <w:tcW w:w="3120" w:type="dxa"/>
        </w:tcPr>
        <w:p w14:paraId="684869ED" w14:textId="1D1B9834" w:rsidR="71BCBCB3" w:rsidRDefault="71BCBCB3" w:rsidP="71BCBCB3">
          <w:pPr>
            <w:pStyle w:val="Header"/>
            <w:ind w:right="-115"/>
            <w:jc w:val="right"/>
          </w:pPr>
        </w:p>
      </w:tc>
    </w:tr>
  </w:tbl>
  <w:p w14:paraId="1D0E23F8" w14:textId="56422F61" w:rsidR="00602D5E" w:rsidRDefault="0060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A262" w14:textId="77777777" w:rsidR="00807985" w:rsidRDefault="00807985" w:rsidP="00602D5E">
      <w:pPr>
        <w:spacing w:after="0" w:line="240" w:lineRule="auto"/>
      </w:pPr>
      <w:r>
        <w:separator/>
      </w:r>
    </w:p>
  </w:footnote>
  <w:footnote w:type="continuationSeparator" w:id="0">
    <w:p w14:paraId="543F3D69" w14:textId="77777777" w:rsidR="00807985" w:rsidRDefault="00807985" w:rsidP="0060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BCBCB3" w14:paraId="3EFC8F7A" w14:textId="77777777" w:rsidTr="71BCBCB3">
      <w:trPr>
        <w:trHeight w:val="300"/>
      </w:trPr>
      <w:tc>
        <w:tcPr>
          <w:tcW w:w="3120" w:type="dxa"/>
        </w:tcPr>
        <w:p w14:paraId="3D0D27A0" w14:textId="031F3C02" w:rsidR="71BCBCB3" w:rsidRDefault="71BCBCB3" w:rsidP="71BCBCB3">
          <w:pPr>
            <w:pStyle w:val="Header"/>
            <w:ind w:left="-115"/>
          </w:pPr>
        </w:p>
      </w:tc>
      <w:tc>
        <w:tcPr>
          <w:tcW w:w="3120" w:type="dxa"/>
        </w:tcPr>
        <w:p w14:paraId="3FC2EEBF" w14:textId="5A68F10E" w:rsidR="71BCBCB3" w:rsidRDefault="71BCBCB3" w:rsidP="71BCBCB3">
          <w:pPr>
            <w:pStyle w:val="Header"/>
            <w:jc w:val="center"/>
          </w:pPr>
        </w:p>
      </w:tc>
      <w:tc>
        <w:tcPr>
          <w:tcW w:w="3120" w:type="dxa"/>
        </w:tcPr>
        <w:p w14:paraId="20A63643" w14:textId="70C82916" w:rsidR="71BCBCB3" w:rsidRDefault="71BCBCB3" w:rsidP="71BCBCB3">
          <w:pPr>
            <w:pStyle w:val="Header"/>
            <w:ind w:right="-115"/>
            <w:jc w:val="right"/>
          </w:pPr>
        </w:p>
      </w:tc>
    </w:tr>
  </w:tbl>
  <w:p w14:paraId="6725EB2B" w14:textId="72E9E730" w:rsidR="00602D5E" w:rsidRDefault="00602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4A9"/>
    <w:multiLevelType w:val="multilevel"/>
    <w:tmpl w:val="DDDE1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310EC"/>
    <w:multiLevelType w:val="multilevel"/>
    <w:tmpl w:val="0442C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02781"/>
    <w:multiLevelType w:val="multilevel"/>
    <w:tmpl w:val="2A149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1CDF"/>
    <w:multiLevelType w:val="multilevel"/>
    <w:tmpl w:val="E4261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D6061"/>
    <w:multiLevelType w:val="multilevel"/>
    <w:tmpl w:val="552A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B558D"/>
    <w:multiLevelType w:val="multilevel"/>
    <w:tmpl w:val="44C4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D2EC1"/>
    <w:multiLevelType w:val="multilevel"/>
    <w:tmpl w:val="B62C2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C3F31"/>
    <w:multiLevelType w:val="multilevel"/>
    <w:tmpl w:val="910C16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046248">
    <w:abstractNumId w:val="4"/>
  </w:num>
  <w:num w:numId="2" w16cid:durableId="625551013">
    <w:abstractNumId w:val="5"/>
  </w:num>
  <w:num w:numId="3" w16cid:durableId="112134447">
    <w:abstractNumId w:val="0"/>
  </w:num>
  <w:num w:numId="4" w16cid:durableId="1613247108">
    <w:abstractNumId w:val="1"/>
  </w:num>
  <w:num w:numId="5" w16cid:durableId="1725131274">
    <w:abstractNumId w:val="6"/>
  </w:num>
  <w:num w:numId="6" w16cid:durableId="704982264">
    <w:abstractNumId w:val="2"/>
  </w:num>
  <w:num w:numId="7" w16cid:durableId="1249388901">
    <w:abstractNumId w:val="3"/>
  </w:num>
  <w:num w:numId="8" w16cid:durableId="1721441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39"/>
    <w:rsid w:val="0001020B"/>
    <w:rsid w:val="00010E2C"/>
    <w:rsid w:val="00071EBB"/>
    <w:rsid w:val="000E6FBC"/>
    <w:rsid w:val="001142E6"/>
    <w:rsid w:val="00117BE9"/>
    <w:rsid w:val="00124C5F"/>
    <w:rsid w:val="00174AF8"/>
    <w:rsid w:val="00177F6A"/>
    <w:rsid w:val="0018135D"/>
    <w:rsid w:val="001C3D10"/>
    <w:rsid w:val="001C6E69"/>
    <w:rsid w:val="00203A71"/>
    <w:rsid w:val="00211182"/>
    <w:rsid w:val="002113D8"/>
    <w:rsid w:val="00234804"/>
    <w:rsid w:val="00235A5B"/>
    <w:rsid w:val="00236E60"/>
    <w:rsid w:val="00240332"/>
    <w:rsid w:val="00276890"/>
    <w:rsid w:val="00287A25"/>
    <w:rsid w:val="00294CA0"/>
    <w:rsid w:val="002A159F"/>
    <w:rsid w:val="002B1FA1"/>
    <w:rsid w:val="002F5573"/>
    <w:rsid w:val="003427CF"/>
    <w:rsid w:val="003516CB"/>
    <w:rsid w:val="00362597"/>
    <w:rsid w:val="00363BD9"/>
    <w:rsid w:val="00377FE6"/>
    <w:rsid w:val="003A2318"/>
    <w:rsid w:val="003A57BC"/>
    <w:rsid w:val="003F58FF"/>
    <w:rsid w:val="004246E5"/>
    <w:rsid w:val="00432AD5"/>
    <w:rsid w:val="0047366E"/>
    <w:rsid w:val="004868BD"/>
    <w:rsid w:val="004923EE"/>
    <w:rsid w:val="004C391F"/>
    <w:rsid w:val="004C63B6"/>
    <w:rsid w:val="004D04B7"/>
    <w:rsid w:val="004D1207"/>
    <w:rsid w:val="004F63AA"/>
    <w:rsid w:val="00501D8A"/>
    <w:rsid w:val="00516FD4"/>
    <w:rsid w:val="005323CF"/>
    <w:rsid w:val="00544A1D"/>
    <w:rsid w:val="00555B2A"/>
    <w:rsid w:val="0056422B"/>
    <w:rsid w:val="00564B24"/>
    <w:rsid w:val="00572DB7"/>
    <w:rsid w:val="00572F87"/>
    <w:rsid w:val="005B1397"/>
    <w:rsid w:val="005D5D06"/>
    <w:rsid w:val="005E1D6E"/>
    <w:rsid w:val="005E39B9"/>
    <w:rsid w:val="005E72DE"/>
    <w:rsid w:val="00602D5E"/>
    <w:rsid w:val="00612943"/>
    <w:rsid w:val="00625319"/>
    <w:rsid w:val="0065187E"/>
    <w:rsid w:val="00665DBD"/>
    <w:rsid w:val="0067182D"/>
    <w:rsid w:val="00683A0B"/>
    <w:rsid w:val="006A190B"/>
    <w:rsid w:val="006B3B8D"/>
    <w:rsid w:val="006B4C84"/>
    <w:rsid w:val="006F681D"/>
    <w:rsid w:val="007041DF"/>
    <w:rsid w:val="00705BB0"/>
    <w:rsid w:val="007434BD"/>
    <w:rsid w:val="0078149F"/>
    <w:rsid w:val="00791F6B"/>
    <w:rsid w:val="00796B0F"/>
    <w:rsid w:val="007D312A"/>
    <w:rsid w:val="007F2536"/>
    <w:rsid w:val="00807985"/>
    <w:rsid w:val="00856A0A"/>
    <w:rsid w:val="008633F3"/>
    <w:rsid w:val="0088643F"/>
    <w:rsid w:val="008B1C24"/>
    <w:rsid w:val="008B4405"/>
    <w:rsid w:val="008B5CD3"/>
    <w:rsid w:val="008D5347"/>
    <w:rsid w:val="008E7A4C"/>
    <w:rsid w:val="00927E22"/>
    <w:rsid w:val="0093317D"/>
    <w:rsid w:val="00951445"/>
    <w:rsid w:val="00955E99"/>
    <w:rsid w:val="00987254"/>
    <w:rsid w:val="009935B9"/>
    <w:rsid w:val="00997A3E"/>
    <w:rsid w:val="00A23A9A"/>
    <w:rsid w:val="00A27C0F"/>
    <w:rsid w:val="00A527D1"/>
    <w:rsid w:val="00A814DF"/>
    <w:rsid w:val="00AA2741"/>
    <w:rsid w:val="00AA5466"/>
    <w:rsid w:val="00AA6339"/>
    <w:rsid w:val="00AB0E37"/>
    <w:rsid w:val="00AB4C7D"/>
    <w:rsid w:val="00AE2035"/>
    <w:rsid w:val="00AF3A38"/>
    <w:rsid w:val="00B02777"/>
    <w:rsid w:val="00B032AA"/>
    <w:rsid w:val="00B27EFA"/>
    <w:rsid w:val="00B329C4"/>
    <w:rsid w:val="00B637A1"/>
    <w:rsid w:val="00B64292"/>
    <w:rsid w:val="00B939F4"/>
    <w:rsid w:val="00BC6054"/>
    <w:rsid w:val="00BE59BD"/>
    <w:rsid w:val="00BE5B95"/>
    <w:rsid w:val="00C06F64"/>
    <w:rsid w:val="00C115CF"/>
    <w:rsid w:val="00C36D83"/>
    <w:rsid w:val="00C402C9"/>
    <w:rsid w:val="00C438B9"/>
    <w:rsid w:val="00C45728"/>
    <w:rsid w:val="00C70721"/>
    <w:rsid w:val="00C900F5"/>
    <w:rsid w:val="00C92979"/>
    <w:rsid w:val="00C9741E"/>
    <w:rsid w:val="00CB0131"/>
    <w:rsid w:val="00CB1462"/>
    <w:rsid w:val="00CB4AB7"/>
    <w:rsid w:val="00CC5DC7"/>
    <w:rsid w:val="00D1248D"/>
    <w:rsid w:val="00D14CD9"/>
    <w:rsid w:val="00D2623A"/>
    <w:rsid w:val="00D50889"/>
    <w:rsid w:val="00D64582"/>
    <w:rsid w:val="00D73406"/>
    <w:rsid w:val="00D87CE0"/>
    <w:rsid w:val="00D94B3F"/>
    <w:rsid w:val="00DE3102"/>
    <w:rsid w:val="00E029ED"/>
    <w:rsid w:val="00E05FB0"/>
    <w:rsid w:val="00E34495"/>
    <w:rsid w:val="00E52793"/>
    <w:rsid w:val="00E827E3"/>
    <w:rsid w:val="00E87BCA"/>
    <w:rsid w:val="00E91FC0"/>
    <w:rsid w:val="00EB5B51"/>
    <w:rsid w:val="00EB7B5F"/>
    <w:rsid w:val="00ED016E"/>
    <w:rsid w:val="00EE20FE"/>
    <w:rsid w:val="00EE2E8F"/>
    <w:rsid w:val="00EE2EDC"/>
    <w:rsid w:val="00F433D7"/>
    <w:rsid w:val="00F46BC1"/>
    <w:rsid w:val="00F473E5"/>
    <w:rsid w:val="00F62E91"/>
    <w:rsid w:val="00F73163"/>
    <w:rsid w:val="00F82B79"/>
    <w:rsid w:val="00F8707B"/>
    <w:rsid w:val="00FC66A2"/>
    <w:rsid w:val="00FC6910"/>
    <w:rsid w:val="03C8C7F2"/>
    <w:rsid w:val="0E11CDD7"/>
    <w:rsid w:val="289629E3"/>
    <w:rsid w:val="426A9996"/>
    <w:rsid w:val="55586D13"/>
    <w:rsid w:val="676EC90F"/>
    <w:rsid w:val="691DA68A"/>
    <w:rsid w:val="6E9A7761"/>
    <w:rsid w:val="71BCB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7207"/>
  <w15:chartTrackingRefBased/>
  <w15:docId w15:val="{F0FEE9CD-6EE4-8646-952C-EA5F62E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39"/>
    <w:rPr>
      <w:rFonts w:eastAsiaTheme="majorEastAsia" w:cstheme="majorBidi"/>
      <w:color w:val="272727" w:themeColor="text1" w:themeTint="D8"/>
    </w:rPr>
  </w:style>
  <w:style w:type="paragraph" w:styleId="Title">
    <w:name w:val="Title"/>
    <w:basedOn w:val="Normal"/>
    <w:next w:val="Normal"/>
    <w:link w:val="TitleChar"/>
    <w:uiPriority w:val="10"/>
    <w:qFormat/>
    <w:rsid w:val="00AA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39"/>
    <w:pPr>
      <w:spacing w:before="160"/>
      <w:jc w:val="center"/>
    </w:pPr>
    <w:rPr>
      <w:i/>
      <w:iCs/>
      <w:color w:val="404040" w:themeColor="text1" w:themeTint="BF"/>
    </w:rPr>
  </w:style>
  <w:style w:type="character" w:customStyle="1" w:styleId="QuoteChar">
    <w:name w:val="Quote Char"/>
    <w:basedOn w:val="DefaultParagraphFont"/>
    <w:link w:val="Quote"/>
    <w:uiPriority w:val="29"/>
    <w:rsid w:val="00AA6339"/>
    <w:rPr>
      <w:i/>
      <w:iCs/>
      <w:color w:val="404040" w:themeColor="text1" w:themeTint="BF"/>
    </w:rPr>
  </w:style>
  <w:style w:type="paragraph" w:styleId="ListParagraph">
    <w:name w:val="List Paragraph"/>
    <w:basedOn w:val="Normal"/>
    <w:uiPriority w:val="34"/>
    <w:qFormat/>
    <w:rsid w:val="00AA6339"/>
    <w:pPr>
      <w:ind w:left="720"/>
      <w:contextualSpacing/>
    </w:pPr>
  </w:style>
  <w:style w:type="character" w:styleId="IntenseEmphasis">
    <w:name w:val="Intense Emphasis"/>
    <w:basedOn w:val="DefaultParagraphFont"/>
    <w:uiPriority w:val="21"/>
    <w:qFormat/>
    <w:rsid w:val="00AA6339"/>
    <w:rPr>
      <w:i/>
      <w:iCs/>
      <w:color w:val="0F4761" w:themeColor="accent1" w:themeShade="BF"/>
    </w:rPr>
  </w:style>
  <w:style w:type="paragraph" w:styleId="IntenseQuote">
    <w:name w:val="Intense Quote"/>
    <w:basedOn w:val="Normal"/>
    <w:next w:val="Normal"/>
    <w:link w:val="IntenseQuoteChar"/>
    <w:uiPriority w:val="30"/>
    <w:qFormat/>
    <w:rsid w:val="00AA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339"/>
    <w:rPr>
      <w:i/>
      <w:iCs/>
      <w:color w:val="0F4761" w:themeColor="accent1" w:themeShade="BF"/>
    </w:rPr>
  </w:style>
  <w:style w:type="character" w:styleId="IntenseReference">
    <w:name w:val="Intense Reference"/>
    <w:basedOn w:val="DefaultParagraphFont"/>
    <w:uiPriority w:val="32"/>
    <w:qFormat/>
    <w:rsid w:val="00AA6339"/>
    <w:rPr>
      <w:b/>
      <w:bCs/>
      <w:smallCaps/>
      <w:color w:val="0F4761" w:themeColor="accent1" w:themeShade="BF"/>
      <w:spacing w:val="5"/>
    </w:rPr>
  </w:style>
  <w:style w:type="paragraph" w:customStyle="1" w:styleId="paragraph">
    <w:name w:val="paragraph"/>
    <w:basedOn w:val="Normal"/>
    <w:rsid w:val="00AA63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A6339"/>
  </w:style>
  <w:style w:type="character" w:customStyle="1" w:styleId="eop">
    <w:name w:val="eop"/>
    <w:basedOn w:val="DefaultParagraphFont"/>
    <w:rsid w:val="00AA6339"/>
  </w:style>
  <w:style w:type="character" w:styleId="Hyperlink">
    <w:name w:val="Hyperlink"/>
    <w:basedOn w:val="DefaultParagraphFont"/>
    <w:uiPriority w:val="99"/>
    <w:unhideWhenUsed/>
    <w:rsid w:val="00234804"/>
    <w:rPr>
      <w:color w:val="467886" w:themeColor="hyperlink"/>
      <w:u w:val="single"/>
    </w:rPr>
  </w:style>
  <w:style w:type="character" w:styleId="UnresolvedMention">
    <w:name w:val="Unresolved Mention"/>
    <w:basedOn w:val="DefaultParagraphFont"/>
    <w:uiPriority w:val="99"/>
    <w:semiHidden/>
    <w:unhideWhenUsed/>
    <w:rsid w:val="00234804"/>
    <w:rPr>
      <w:color w:val="605E5C"/>
      <w:shd w:val="clear" w:color="auto" w:fill="E1DFDD"/>
    </w:rPr>
  </w:style>
  <w:style w:type="paragraph" w:styleId="Revision">
    <w:name w:val="Revision"/>
    <w:hidden/>
    <w:uiPriority w:val="99"/>
    <w:semiHidden/>
    <w:rsid w:val="004D1207"/>
    <w:pPr>
      <w:spacing w:after="0" w:line="240" w:lineRule="auto"/>
    </w:pPr>
  </w:style>
  <w:style w:type="character" w:styleId="CommentReference">
    <w:name w:val="annotation reference"/>
    <w:basedOn w:val="DefaultParagraphFont"/>
    <w:uiPriority w:val="99"/>
    <w:semiHidden/>
    <w:unhideWhenUsed/>
    <w:rsid w:val="004D1207"/>
    <w:rPr>
      <w:sz w:val="16"/>
      <w:szCs w:val="16"/>
    </w:rPr>
  </w:style>
  <w:style w:type="paragraph" w:styleId="CommentText">
    <w:name w:val="annotation text"/>
    <w:basedOn w:val="Normal"/>
    <w:link w:val="CommentTextChar"/>
    <w:uiPriority w:val="99"/>
    <w:semiHidden/>
    <w:unhideWhenUsed/>
    <w:rsid w:val="004D1207"/>
    <w:pPr>
      <w:spacing w:line="240" w:lineRule="auto"/>
    </w:pPr>
    <w:rPr>
      <w:sz w:val="20"/>
      <w:szCs w:val="20"/>
    </w:rPr>
  </w:style>
  <w:style w:type="character" w:customStyle="1" w:styleId="CommentTextChar">
    <w:name w:val="Comment Text Char"/>
    <w:basedOn w:val="DefaultParagraphFont"/>
    <w:link w:val="CommentText"/>
    <w:uiPriority w:val="99"/>
    <w:semiHidden/>
    <w:rsid w:val="004D1207"/>
    <w:rPr>
      <w:sz w:val="20"/>
      <w:szCs w:val="20"/>
    </w:rPr>
  </w:style>
  <w:style w:type="paragraph" w:styleId="CommentSubject">
    <w:name w:val="annotation subject"/>
    <w:basedOn w:val="CommentText"/>
    <w:next w:val="CommentText"/>
    <w:link w:val="CommentSubjectChar"/>
    <w:uiPriority w:val="99"/>
    <w:semiHidden/>
    <w:unhideWhenUsed/>
    <w:rsid w:val="004D1207"/>
    <w:rPr>
      <w:b/>
      <w:bCs/>
    </w:rPr>
  </w:style>
  <w:style w:type="character" w:customStyle="1" w:styleId="CommentSubjectChar">
    <w:name w:val="Comment Subject Char"/>
    <w:basedOn w:val="CommentTextChar"/>
    <w:link w:val="CommentSubject"/>
    <w:uiPriority w:val="99"/>
    <w:semiHidden/>
    <w:rsid w:val="004D1207"/>
    <w:rPr>
      <w:b/>
      <w:bCs/>
      <w:sz w:val="20"/>
      <w:szCs w:val="20"/>
    </w:rPr>
  </w:style>
  <w:style w:type="character" w:styleId="FollowedHyperlink">
    <w:name w:val="FollowedHyperlink"/>
    <w:basedOn w:val="DefaultParagraphFont"/>
    <w:uiPriority w:val="99"/>
    <w:semiHidden/>
    <w:unhideWhenUsed/>
    <w:rsid w:val="008B5CD3"/>
    <w:rPr>
      <w:color w:val="96607D" w:themeColor="followedHyperlink"/>
      <w:u w:val="single"/>
    </w:rPr>
  </w:style>
  <w:style w:type="paragraph" w:styleId="Header">
    <w:name w:val="header"/>
    <w:basedOn w:val="Normal"/>
    <w:link w:val="HeaderChar"/>
    <w:uiPriority w:val="99"/>
    <w:semiHidden/>
    <w:unhideWhenUsed/>
    <w:rsid w:val="00704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1DF"/>
  </w:style>
  <w:style w:type="paragraph" w:styleId="Footer">
    <w:name w:val="footer"/>
    <w:basedOn w:val="Normal"/>
    <w:link w:val="FooterChar"/>
    <w:uiPriority w:val="99"/>
    <w:semiHidden/>
    <w:unhideWhenUsed/>
    <w:rsid w:val="007041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1DF"/>
  </w:style>
  <w:style w:type="table" w:styleId="TableGrid">
    <w:name w:val="Table Grid"/>
    <w:basedOn w:val="TableNormal"/>
    <w:uiPriority w:val="59"/>
    <w:rsid w:val="00602D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02451">
      <w:bodyDiv w:val="1"/>
      <w:marLeft w:val="0"/>
      <w:marRight w:val="0"/>
      <w:marTop w:val="0"/>
      <w:marBottom w:val="0"/>
      <w:divBdr>
        <w:top w:val="none" w:sz="0" w:space="0" w:color="auto"/>
        <w:left w:val="none" w:sz="0" w:space="0" w:color="auto"/>
        <w:bottom w:val="none" w:sz="0" w:space="0" w:color="auto"/>
        <w:right w:val="none" w:sz="0" w:space="0" w:color="auto"/>
      </w:divBdr>
      <w:divsChild>
        <w:div w:id="1722244084">
          <w:marLeft w:val="0"/>
          <w:marRight w:val="0"/>
          <w:marTop w:val="0"/>
          <w:marBottom w:val="0"/>
          <w:divBdr>
            <w:top w:val="none" w:sz="0" w:space="0" w:color="auto"/>
            <w:left w:val="none" w:sz="0" w:space="0" w:color="auto"/>
            <w:bottom w:val="none" w:sz="0" w:space="0" w:color="auto"/>
            <w:right w:val="none" w:sz="0" w:space="0" w:color="auto"/>
          </w:divBdr>
        </w:div>
        <w:div w:id="231698595">
          <w:marLeft w:val="0"/>
          <w:marRight w:val="0"/>
          <w:marTop w:val="0"/>
          <w:marBottom w:val="0"/>
          <w:divBdr>
            <w:top w:val="none" w:sz="0" w:space="0" w:color="auto"/>
            <w:left w:val="none" w:sz="0" w:space="0" w:color="auto"/>
            <w:bottom w:val="none" w:sz="0" w:space="0" w:color="auto"/>
            <w:right w:val="none" w:sz="0" w:space="0" w:color="auto"/>
          </w:divBdr>
        </w:div>
        <w:div w:id="1198197961">
          <w:marLeft w:val="0"/>
          <w:marRight w:val="0"/>
          <w:marTop w:val="0"/>
          <w:marBottom w:val="0"/>
          <w:divBdr>
            <w:top w:val="none" w:sz="0" w:space="0" w:color="auto"/>
            <w:left w:val="none" w:sz="0" w:space="0" w:color="auto"/>
            <w:bottom w:val="none" w:sz="0" w:space="0" w:color="auto"/>
            <w:right w:val="none" w:sz="0" w:space="0" w:color="auto"/>
          </w:divBdr>
        </w:div>
        <w:div w:id="1878856780">
          <w:marLeft w:val="0"/>
          <w:marRight w:val="0"/>
          <w:marTop w:val="0"/>
          <w:marBottom w:val="0"/>
          <w:divBdr>
            <w:top w:val="none" w:sz="0" w:space="0" w:color="auto"/>
            <w:left w:val="none" w:sz="0" w:space="0" w:color="auto"/>
            <w:bottom w:val="none" w:sz="0" w:space="0" w:color="auto"/>
            <w:right w:val="none" w:sz="0" w:space="0" w:color="auto"/>
          </w:divBdr>
        </w:div>
        <w:div w:id="826166889">
          <w:marLeft w:val="0"/>
          <w:marRight w:val="0"/>
          <w:marTop w:val="0"/>
          <w:marBottom w:val="0"/>
          <w:divBdr>
            <w:top w:val="none" w:sz="0" w:space="0" w:color="auto"/>
            <w:left w:val="none" w:sz="0" w:space="0" w:color="auto"/>
            <w:bottom w:val="none" w:sz="0" w:space="0" w:color="auto"/>
            <w:right w:val="none" w:sz="0" w:space="0" w:color="auto"/>
          </w:divBdr>
        </w:div>
        <w:div w:id="1586723159">
          <w:marLeft w:val="0"/>
          <w:marRight w:val="0"/>
          <w:marTop w:val="0"/>
          <w:marBottom w:val="0"/>
          <w:divBdr>
            <w:top w:val="none" w:sz="0" w:space="0" w:color="auto"/>
            <w:left w:val="none" w:sz="0" w:space="0" w:color="auto"/>
            <w:bottom w:val="none" w:sz="0" w:space="0" w:color="auto"/>
            <w:right w:val="none" w:sz="0" w:space="0" w:color="auto"/>
          </w:divBdr>
        </w:div>
        <w:div w:id="1404837194">
          <w:marLeft w:val="0"/>
          <w:marRight w:val="0"/>
          <w:marTop w:val="0"/>
          <w:marBottom w:val="0"/>
          <w:divBdr>
            <w:top w:val="none" w:sz="0" w:space="0" w:color="auto"/>
            <w:left w:val="none" w:sz="0" w:space="0" w:color="auto"/>
            <w:bottom w:val="none" w:sz="0" w:space="0" w:color="auto"/>
            <w:right w:val="none" w:sz="0" w:space="0" w:color="auto"/>
          </w:divBdr>
        </w:div>
        <w:div w:id="1141650941">
          <w:marLeft w:val="0"/>
          <w:marRight w:val="0"/>
          <w:marTop w:val="0"/>
          <w:marBottom w:val="0"/>
          <w:divBdr>
            <w:top w:val="none" w:sz="0" w:space="0" w:color="auto"/>
            <w:left w:val="none" w:sz="0" w:space="0" w:color="auto"/>
            <w:bottom w:val="none" w:sz="0" w:space="0" w:color="auto"/>
            <w:right w:val="none" w:sz="0" w:space="0" w:color="auto"/>
          </w:divBdr>
        </w:div>
        <w:div w:id="51291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u.edu/conduct/incident-reporting/index.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u.edu/conduct/incident-reporting/index.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u.edu/disability/index.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hr.illinois.gov/content/dam/soi/en/web/dhr/site-assets/pages/default/crown-act-illinois-e-news-releas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8" ma:contentTypeDescription="Create a new document." ma:contentTypeScope="" ma:versionID="8ff4d4f88444b4bb04aaf12aac783b48">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b7af31e8f0aeb8e033fcd1e49b1871da"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4056fbe-eff9-42f6-905d-5ed67179e0c5}"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A6A9C-8B1E-4F88-B6A7-70C4FF9BEC62}">
  <ds:schemaRefs>
    <ds:schemaRef ds:uri="http://schemas.microsoft.com/sharepoint/v3/contenttype/forms"/>
  </ds:schemaRefs>
</ds:datastoreItem>
</file>

<file path=customXml/itemProps2.xml><?xml version="1.0" encoding="utf-8"?>
<ds:datastoreItem xmlns:ds="http://schemas.openxmlformats.org/officeDocument/2006/customXml" ds:itemID="{BFAABE90-99E4-4002-B6C9-B3EAB5CCD076}">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customXml/itemProps3.xml><?xml version="1.0" encoding="utf-8"?>
<ds:datastoreItem xmlns:ds="http://schemas.openxmlformats.org/officeDocument/2006/customXml" ds:itemID="{974DD8FF-8A28-4AF3-A677-127345E0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Macaranas</dc:creator>
  <cp:keywords/>
  <dc:description/>
  <cp:lastModifiedBy>Rich Grund</cp:lastModifiedBy>
  <cp:revision>5</cp:revision>
  <dcterms:created xsi:type="dcterms:W3CDTF">2025-10-23T18:50:00Z</dcterms:created>
  <dcterms:modified xsi:type="dcterms:W3CDTF">2026-01-13T00:12:00Z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y fmtid="{D5CDD505-2E9C-101B-9397-08002B2CF9AE}" pid="3" name="MediaServiceImageTags">
    <vt:lpwstr/>
  </property>
</Properties>
</file>